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539703" w14:textId="68A9CCB1" w:rsidR="00EC47EC" w:rsidRPr="00EC47EC" w:rsidRDefault="00EC47EC" w:rsidP="00EC47EC">
      <w:pPr>
        <w:rPr>
          <w:b/>
        </w:rPr>
      </w:pPr>
      <w:r w:rsidRPr="00EC47EC">
        <w:rPr>
          <w:b/>
        </w:rPr>
        <w:t>2016 Albo</w:t>
      </w:r>
      <w:proofErr w:type="gramStart"/>
      <w:r>
        <w:rPr>
          <w:b/>
        </w:rPr>
        <w:t xml:space="preserve"> </w:t>
      </w:r>
      <w:r w:rsidR="00490BBD">
        <w:rPr>
          <w:b/>
        </w:rPr>
        <w:t xml:space="preserve"> </w:t>
      </w:r>
      <w:proofErr w:type="gramEnd"/>
      <w:r w:rsidR="00490BBD">
        <w:rPr>
          <w:b/>
        </w:rPr>
        <w:t>B</w:t>
      </w:r>
    </w:p>
    <w:p w14:paraId="5969A722" w14:textId="77777777" w:rsidR="00EC47EC" w:rsidRPr="00EC47EC" w:rsidRDefault="00EC47EC" w:rsidP="00EC47EC">
      <w:pPr>
        <w:pStyle w:val="NormaleWeb"/>
        <w:spacing w:before="2"/>
        <w:jc w:val="both"/>
        <w:rPr>
          <w:rFonts w:ascii="Trebuchet MS" w:eastAsia="Cambria" w:hAnsi="Trebuchet MS" w:cs="Courier"/>
          <w:b/>
          <w:sz w:val="22"/>
          <w:szCs w:val="20"/>
          <w:lang w:eastAsia="en-US"/>
        </w:rPr>
      </w:pPr>
      <w:proofErr w:type="gramStart"/>
      <w:r w:rsidRPr="00EC47EC">
        <w:rPr>
          <w:rFonts w:ascii="Trebuchet MS" w:eastAsia="Cambria" w:hAnsi="Trebuchet MS" w:cs="Courier"/>
          <w:b/>
          <w:sz w:val="22"/>
          <w:szCs w:val="20"/>
          <w:lang w:eastAsia="en-US"/>
        </w:rPr>
        <w:t>I sessione</w:t>
      </w:r>
      <w:proofErr w:type="gramEnd"/>
    </w:p>
    <w:p w14:paraId="551E8DF9" w14:textId="105AB99A" w:rsidR="00490BBD" w:rsidRPr="003A3F8B" w:rsidRDefault="00EC47EC" w:rsidP="003A3F8B">
      <w:pPr>
        <w:pStyle w:val="NormaleWeb"/>
        <w:spacing w:before="2"/>
        <w:jc w:val="both"/>
        <w:rPr>
          <w:rFonts w:ascii="Trebuchet MS" w:eastAsia="Cambria" w:hAnsi="Trebuchet MS" w:cs="Courier"/>
          <w:b/>
          <w:sz w:val="22"/>
          <w:szCs w:val="20"/>
          <w:lang w:eastAsia="en-US"/>
        </w:rPr>
      </w:pPr>
      <w:proofErr w:type="gramStart"/>
      <w:r w:rsidRPr="00EC47EC">
        <w:rPr>
          <w:rFonts w:ascii="Trebuchet MS" w:eastAsia="Cambria" w:hAnsi="Trebuchet MS" w:cs="Courier"/>
          <w:b/>
          <w:sz w:val="22"/>
          <w:szCs w:val="20"/>
          <w:lang w:eastAsia="en-US"/>
        </w:rPr>
        <w:t>I</w:t>
      </w:r>
      <w:proofErr w:type="gramEnd"/>
      <w:r w:rsidRPr="00EC47EC">
        <w:rPr>
          <w:rFonts w:ascii="Trebuchet MS" w:eastAsia="Cambria" w:hAnsi="Trebuchet MS" w:cs="Courier"/>
          <w:b/>
          <w:sz w:val="22"/>
          <w:szCs w:val="20"/>
          <w:lang w:eastAsia="en-US"/>
        </w:rPr>
        <w:t xml:space="preserve"> prova</w:t>
      </w:r>
      <w:r w:rsidR="003A3F8B">
        <w:rPr>
          <w:rFonts w:ascii="Trebuchet MS" w:eastAsia="Cambria" w:hAnsi="Trebuchet MS" w:cs="Courier"/>
          <w:b/>
          <w:sz w:val="22"/>
          <w:szCs w:val="20"/>
          <w:lang w:eastAsia="en-US"/>
        </w:rPr>
        <w:t xml:space="preserve">: </w:t>
      </w:r>
      <w:r w:rsidR="00490BBD" w:rsidRPr="00136949">
        <w:rPr>
          <w:rFonts w:ascii="Trebuchet MS" w:eastAsia="Cambria" w:hAnsi="Trebuchet MS" w:cs="Courier"/>
          <w:sz w:val="22"/>
          <w:lang w:eastAsia="en-US"/>
        </w:rPr>
        <w:t>Il/la candidato/a illustri e discuta l'importanza della Deontologia Professionale come strumento di orientamento nella quotidianità del lavoro dell'Assistente sociale</w:t>
      </w:r>
      <w:r w:rsidR="00490BBD" w:rsidRPr="006A39FE">
        <w:rPr>
          <w:rFonts w:ascii="Trebuchet MS" w:eastAsia="Cambria" w:hAnsi="Trebuchet MS" w:cs="Courier"/>
          <w:sz w:val="22"/>
          <w:lang w:eastAsia="en-US"/>
        </w:rPr>
        <w:t>;</w:t>
      </w:r>
    </w:p>
    <w:p w14:paraId="4A3D62C0" w14:textId="3618C8F0" w:rsidR="00EC47EC" w:rsidRPr="003A3F8B" w:rsidRDefault="00EC47EC" w:rsidP="003A3F8B">
      <w:pPr>
        <w:pStyle w:val="NormaleWeb"/>
        <w:spacing w:before="2"/>
        <w:jc w:val="both"/>
        <w:rPr>
          <w:rFonts w:ascii="Trebuchet MS" w:eastAsia="Cambria" w:hAnsi="Trebuchet MS" w:cs="Courier"/>
          <w:b/>
          <w:sz w:val="22"/>
          <w:szCs w:val="20"/>
          <w:lang w:eastAsia="en-US"/>
        </w:rPr>
      </w:pPr>
      <w:r w:rsidRPr="00EC47EC">
        <w:rPr>
          <w:rFonts w:ascii="Trebuchet MS" w:eastAsia="Cambria" w:hAnsi="Trebuchet MS" w:cs="Courier"/>
          <w:b/>
          <w:sz w:val="22"/>
          <w:szCs w:val="20"/>
          <w:lang w:eastAsia="en-US"/>
        </w:rPr>
        <w:t>II prova</w:t>
      </w:r>
      <w:r w:rsidR="003A3F8B">
        <w:rPr>
          <w:rFonts w:ascii="Trebuchet MS" w:eastAsia="Cambria" w:hAnsi="Trebuchet MS" w:cs="Courier"/>
          <w:b/>
          <w:sz w:val="22"/>
          <w:szCs w:val="20"/>
          <w:lang w:eastAsia="en-US"/>
        </w:rPr>
        <w:t xml:space="preserve">: </w:t>
      </w:r>
      <w:r w:rsidR="00490BBD" w:rsidRPr="00BD3022">
        <w:rPr>
          <w:rFonts w:ascii="Trebuchet MS" w:hAnsi="Trebuchet MS"/>
          <w:sz w:val="22"/>
          <w:szCs w:val="22"/>
        </w:rPr>
        <w:t xml:space="preserve">La candidata/Il candidato discuta punti di forza e punti di debolezza delle politiche di sostegno ai minori </w:t>
      </w:r>
      <w:proofErr w:type="gramStart"/>
      <w:r w:rsidR="00490BBD" w:rsidRPr="00BD3022">
        <w:rPr>
          <w:rFonts w:ascii="Trebuchet MS" w:hAnsi="Trebuchet MS"/>
          <w:sz w:val="22"/>
          <w:szCs w:val="22"/>
        </w:rPr>
        <w:t>a partire dalla</w:t>
      </w:r>
      <w:proofErr w:type="gramEnd"/>
      <w:r w:rsidR="00490BBD" w:rsidRPr="00BD3022">
        <w:rPr>
          <w:rFonts w:ascii="Trebuchet MS" w:hAnsi="Trebuchet MS"/>
          <w:sz w:val="22"/>
          <w:szCs w:val="22"/>
        </w:rPr>
        <w:t xml:space="preserve"> legge 285/97</w:t>
      </w:r>
      <w:r w:rsidR="00490BBD" w:rsidRPr="00ED0354">
        <w:rPr>
          <w:rFonts w:ascii="Trebuchet MS" w:hAnsi="Trebuchet MS"/>
          <w:sz w:val="22"/>
          <w:szCs w:val="22"/>
        </w:rPr>
        <w:t>;</w:t>
      </w:r>
    </w:p>
    <w:p w14:paraId="300230E6" w14:textId="77777777" w:rsidR="00EC47EC" w:rsidRPr="00EC47EC" w:rsidRDefault="00EC47EC" w:rsidP="00EC47EC">
      <w:pPr>
        <w:pStyle w:val="NormaleWeb"/>
        <w:spacing w:before="2"/>
        <w:jc w:val="both"/>
        <w:rPr>
          <w:rFonts w:ascii="Trebuchet MS" w:eastAsia="Cambria" w:hAnsi="Trebuchet MS" w:cs="Courier"/>
          <w:b/>
          <w:sz w:val="22"/>
          <w:szCs w:val="20"/>
          <w:lang w:eastAsia="en-US"/>
        </w:rPr>
      </w:pPr>
      <w:r w:rsidRPr="00EC47EC">
        <w:rPr>
          <w:rFonts w:ascii="Trebuchet MS" w:eastAsia="Cambria" w:hAnsi="Trebuchet MS" w:cs="Courier"/>
          <w:b/>
          <w:sz w:val="22"/>
          <w:szCs w:val="20"/>
          <w:lang w:eastAsia="en-US"/>
        </w:rPr>
        <w:t>II sessione</w:t>
      </w:r>
    </w:p>
    <w:p w14:paraId="39EC2B4D" w14:textId="749C9C91" w:rsidR="00490BBD" w:rsidRPr="003A3F8B" w:rsidRDefault="00EC47EC" w:rsidP="003A3F8B">
      <w:pPr>
        <w:ind w:right="-9"/>
        <w:jc w:val="both"/>
        <w:rPr>
          <w:rFonts w:ascii="Trebuchet MS" w:eastAsia="Cambria" w:hAnsi="Trebuchet MS" w:cs="Courier"/>
          <w:b/>
          <w:sz w:val="22"/>
          <w:szCs w:val="20"/>
          <w:lang w:eastAsia="en-US"/>
        </w:rPr>
      </w:pPr>
      <w:proofErr w:type="gramStart"/>
      <w:r w:rsidRPr="00EC47EC">
        <w:rPr>
          <w:rFonts w:ascii="Trebuchet MS" w:eastAsia="Cambria" w:hAnsi="Trebuchet MS" w:cs="Courier"/>
          <w:b/>
          <w:sz w:val="22"/>
          <w:szCs w:val="20"/>
          <w:lang w:eastAsia="en-US"/>
        </w:rPr>
        <w:t>I</w:t>
      </w:r>
      <w:proofErr w:type="gramEnd"/>
      <w:r w:rsidRPr="00EC47EC">
        <w:rPr>
          <w:rFonts w:ascii="Trebuchet MS" w:eastAsia="Cambria" w:hAnsi="Trebuchet MS" w:cs="Courier"/>
          <w:b/>
          <w:sz w:val="22"/>
          <w:szCs w:val="20"/>
          <w:lang w:eastAsia="en-US"/>
        </w:rPr>
        <w:t xml:space="preserve"> prova</w:t>
      </w:r>
      <w:r w:rsidR="003A3F8B">
        <w:rPr>
          <w:rFonts w:ascii="Trebuchet MS" w:eastAsia="Cambria" w:hAnsi="Trebuchet MS" w:cs="Courier"/>
          <w:b/>
          <w:sz w:val="22"/>
          <w:szCs w:val="20"/>
          <w:lang w:eastAsia="en-US"/>
        </w:rPr>
        <w:t xml:space="preserve">: </w:t>
      </w:r>
      <w:r w:rsidR="00490BBD">
        <w:rPr>
          <w:rFonts w:ascii="Trebuchet MS" w:eastAsia="Cambria" w:hAnsi="Trebuchet MS" w:cs="Courier"/>
          <w:sz w:val="22"/>
          <w:lang w:eastAsia="en-US"/>
        </w:rPr>
        <w:t>La candidata discuta l’importanza della documentazione come strumento a supporto nel lavoro quotidiano dell’Assistente sociale</w:t>
      </w:r>
      <w:r w:rsidR="00490BBD" w:rsidRPr="006A39FE">
        <w:rPr>
          <w:rFonts w:ascii="Trebuchet MS" w:eastAsia="Cambria" w:hAnsi="Trebuchet MS" w:cs="Courier"/>
          <w:sz w:val="22"/>
          <w:lang w:eastAsia="en-US"/>
        </w:rPr>
        <w:t>;</w:t>
      </w:r>
    </w:p>
    <w:p w14:paraId="3445EA76" w14:textId="77777777" w:rsidR="00490BBD" w:rsidRPr="001B749D" w:rsidRDefault="00490BBD" w:rsidP="00490BBD">
      <w:pPr>
        <w:widowControl w:val="0"/>
        <w:autoSpaceDE w:val="0"/>
        <w:autoSpaceDN w:val="0"/>
        <w:adjustRightInd w:val="0"/>
        <w:ind w:left="284"/>
        <w:jc w:val="both"/>
        <w:rPr>
          <w:rFonts w:ascii="Trebuchet MS" w:eastAsia="Cambria" w:hAnsi="Trebuchet MS" w:cs="Courier"/>
          <w:sz w:val="22"/>
          <w:lang w:eastAsia="en-US"/>
        </w:rPr>
      </w:pPr>
    </w:p>
    <w:p w14:paraId="446F43D7" w14:textId="2DAE475F" w:rsidR="00EC47EC" w:rsidRPr="003A3F8B" w:rsidRDefault="00EC47EC" w:rsidP="003A3F8B">
      <w:pPr>
        <w:ind w:right="-9"/>
        <w:jc w:val="both"/>
        <w:rPr>
          <w:rFonts w:ascii="Trebuchet MS" w:eastAsia="Cambria" w:hAnsi="Trebuchet MS" w:cs="Courier"/>
          <w:b/>
          <w:sz w:val="22"/>
          <w:szCs w:val="20"/>
          <w:lang w:eastAsia="en-US"/>
        </w:rPr>
      </w:pPr>
      <w:r w:rsidRPr="00EC47EC">
        <w:rPr>
          <w:rFonts w:ascii="Trebuchet MS" w:eastAsia="Cambria" w:hAnsi="Trebuchet MS" w:cs="Courier"/>
          <w:b/>
          <w:sz w:val="22"/>
          <w:szCs w:val="20"/>
          <w:lang w:eastAsia="en-US"/>
        </w:rPr>
        <w:t>II prova</w:t>
      </w:r>
      <w:r w:rsidR="003A3F8B">
        <w:rPr>
          <w:rFonts w:ascii="Trebuchet MS" w:eastAsia="Cambria" w:hAnsi="Trebuchet MS" w:cs="Courier"/>
          <w:b/>
          <w:sz w:val="22"/>
          <w:szCs w:val="20"/>
          <w:lang w:eastAsia="en-US"/>
        </w:rPr>
        <w:t xml:space="preserve">: </w:t>
      </w:r>
      <w:r w:rsidR="00490BBD" w:rsidRPr="00037D21">
        <w:rPr>
          <w:rFonts w:ascii="Trebuchet MS" w:hAnsi="Trebuchet MS"/>
          <w:sz w:val="22"/>
          <w:szCs w:val="22"/>
        </w:rPr>
        <w:t xml:space="preserve">La candidata discuta le politiche di </w:t>
      </w:r>
      <w:proofErr w:type="gramStart"/>
      <w:r w:rsidR="00490BBD" w:rsidRPr="00037D21">
        <w:rPr>
          <w:rFonts w:ascii="Trebuchet MS" w:hAnsi="Trebuchet MS"/>
          <w:sz w:val="22"/>
          <w:szCs w:val="22"/>
        </w:rPr>
        <w:t>promozione</w:t>
      </w:r>
      <w:proofErr w:type="gramEnd"/>
      <w:r w:rsidR="00490BBD" w:rsidRPr="00037D21">
        <w:rPr>
          <w:rFonts w:ascii="Trebuchet MS" w:hAnsi="Trebuchet MS"/>
          <w:sz w:val="22"/>
          <w:szCs w:val="22"/>
        </w:rPr>
        <w:t xml:space="preserve"> della cittadinanza attiva e il ruolo dell’assistente sociale nella loro applicazione sul territorio</w:t>
      </w:r>
      <w:r w:rsidRPr="0073495B">
        <w:rPr>
          <w:rFonts w:ascii="Trebuchet MS" w:hAnsi="Trebuchet MS"/>
          <w:sz w:val="22"/>
          <w:szCs w:val="20"/>
        </w:rPr>
        <w:t>;</w:t>
      </w:r>
    </w:p>
    <w:p w14:paraId="7B8A7455" w14:textId="77777777" w:rsidR="00EC47EC" w:rsidRPr="00E20240" w:rsidRDefault="00EC47EC" w:rsidP="00EC47EC">
      <w:pPr>
        <w:ind w:right="-9"/>
        <w:jc w:val="both"/>
        <w:rPr>
          <w:rFonts w:ascii="Trebuchet MS" w:hAnsi="Trebuchet MS"/>
          <w:sz w:val="22"/>
          <w:szCs w:val="22"/>
        </w:rPr>
      </w:pPr>
    </w:p>
    <w:p w14:paraId="099DC9EF" w14:textId="36338753" w:rsidR="00EC47EC" w:rsidRPr="00EC47EC" w:rsidRDefault="00EC47EC" w:rsidP="00EC47EC">
      <w:pPr>
        <w:rPr>
          <w:b/>
        </w:rPr>
      </w:pPr>
      <w:r>
        <w:rPr>
          <w:b/>
        </w:rPr>
        <w:t>2015</w:t>
      </w:r>
      <w:r w:rsidRPr="00EC47EC">
        <w:rPr>
          <w:b/>
        </w:rPr>
        <w:t xml:space="preserve"> Albo</w:t>
      </w:r>
      <w:r>
        <w:rPr>
          <w:b/>
        </w:rPr>
        <w:t xml:space="preserve"> </w:t>
      </w:r>
      <w:r w:rsidR="00490BBD">
        <w:rPr>
          <w:b/>
        </w:rPr>
        <w:t>B</w:t>
      </w:r>
    </w:p>
    <w:p w14:paraId="05587C6B" w14:textId="77777777" w:rsidR="00EC47EC" w:rsidRPr="00EC47EC" w:rsidRDefault="00EC47EC" w:rsidP="00EC47EC">
      <w:pPr>
        <w:pStyle w:val="NormaleWeb"/>
        <w:spacing w:before="2"/>
        <w:jc w:val="both"/>
        <w:rPr>
          <w:rFonts w:ascii="Trebuchet MS" w:eastAsia="Cambria" w:hAnsi="Trebuchet MS" w:cs="Courier"/>
          <w:b/>
          <w:sz w:val="22"/>
          <w:szCs w:val="20"/>
          <w:lang w:eastAsia="en-US"/>
        </w:rPr>
      </w:pPr>
      <w:proofErr w:type="gramStart"/>
      <w:r w:rsidRPr="00EC47EC">
        <w:rPr>
          <w:rFonts w:ascii="Trebuchet MS" w:eastAsia="Cambria" w:hAnsi="Trebuchet MS" w:cs="Courier"/>
          <w:b/>
          <w:sz w:val="22"/>
          <w:szCs w:val="20"/>
          <w:lang w:eastAsia="en-US"/>
        </w:rPr>
        <w:t>I sessione</w:t>
      </w:r>
      <w:proofErr w:type="gramEnd"/>
    </w:p>
    <w:p w14:paraId="0D928013" w14:textId="68EEA0A3" w:rsidR="007268C4" w:rsidRPr="003A3F8B" w:rsidRDefault="00EC47EC" w:rsidP="003A3F8B">
      <w:pPr>
        <w:pStyle w:val="NormaleWeb"/>
        <w:spacing w:before="2"/>
        <w:jc w:val="both"/>
        <w:rPr>
          <w:rFonts w:ascii="Trebuchet MS" w:eastAsia="Cambria" w:hAnsi="Trebuchet MS" w:cs="Courier"/>
          <w:b/>
          <w:sz w:val="22"/>
          <w:szCs w:val="20"/>
          <w:lang w:eastAsia="en-US"/>
        </w:rPr>
      </w:pPr>
      <w:proofErr w:type="gramStart"/>
      <w:r w:rsidRPr="00EC47EC">
        <w:rPr>
          <w:rFonts w:ascii="Trebuchet MS" w:eastAsia="Cambria" w:hAnsi="Trebuchet MS" w:cs="Courier"/>
          <w:b/>
          <w:sz w:val="22"/>
          <w:szCs w:val="20"/>
          <w:lang w:eastAsia="en-US"/>
        </w:rPr>
        <w:t>I</w:t>
      </w:r>
      <w:proofErr w:type="gramEnd"/>
      <w:r w:rsidRPr="00EC47EC">
        <w:rPr>
          <w:rFonts w:ascii="Trebuchet MS" w:eastAsia="Cambria" w:hAnsi="Trebuchet MS" w:cs="Courier"/>
          <w:b/>
          <w:sz w:val="22"/>
          <w:szCs w:val="20"/>
          <w:lang w:eastAsia="en-US"/>
        </w:rPr>
        <w:t xml:space="preserve"> prova</w:t>
      </w:r>
      <w:r w:rsidR="003A3F8B">
        <w:rPr>
          <w:rFonts w:ascii="Trebuchet MS" w:eastAsia="Cambria" w:hAnsi="Trebuchet MS" w:cs="Courier"/>
          <w:b/>
          <w:sz w:val="22"/>
          <w:szCs w:val="20"/>
          <w:lang w:eastAsia="en-US"/>
        </w:rPr>
        <w:t xml:space="preserve">: </w:t>
      </w:r>
      <w:r w:rsidR="007268C4" w:rsidRPr="000360CD">
        <w:rPr>
          <w:rFonts w:ascii="Trebuchet MS" w:eastAsia="Cambria" w:hAnsi="Trebuchet MS" w:cs="Courier"/>
          <w:sz w:val="22"/>
          <w:lang w:eastAsia="en-US"/>
        </w:rPr>
        <w:t xml:space="preserve">L'approccio «promozionale» nel processo di aiuto. La candidata/il candidato </w:t>
      </w:r>
      <w:proofErr w:type="gramStart"/>
      <w:r w:rsidR="007268C4" w:rsidRPr="000360CD">
        <w:rPr>
          <w:rFonts w:ascii="Trebuchet MS" w:eastAsia="Cambria" w:hAnsi="Trebuchet MS" w:cs="Courier"/>
          <w:sz w:val="22"/>
          <w:lang w:eastAsia="en-US"/>
        </w:rPr>
        <w:t>illustri</w:t>
      </w:r>
      <w:proofErr w:type="gramEnd"/>
      <w:r w:rsidR="007268C4" w:rsidRPr="000360CD">
        <w:rPr>
          <w:rFonts w:ascii="Trebuchet MS" w:eastAsia="Cambria" w:hAnsi="Trebuchet MS" w:cs="Courier"/>
          <w:sz w:val="22"/>
          <w:lang w:eastAsia="en-US"/>
        </w:rPr>
        <w:t xml:space="preserve"> possibili metodi e strumenti per la realizzazione di tale approccio</w:t>
      </w:r>
      <w:r w:rsidR="007268C4" w:rsidRPr="00F62CFB">
        <w:rPr>
          <w:rFonts w:ascii="Trebuchet MS" w:eastAsia="Cambria" w:hAnsi="Trebuchet MS" w:cs="Courier"/>
          <w:sz w:val="22"/>
          <w:lang w:eastAsia="en-US"/>
        </w:rPr>
        <w:t>;</w:t>
      </w:r>
    </w:p>
    <w:p w14:paraId="3FF29BF3" w14:textId="70B34957" w:rsidR="007268C4" w:rsidRPr="0031079B" w:rsidRDefault="00EC47EC" w:rsidP="003A3F8B">
      <w:pPr>
        <w:pStyle w:val="NormaleWeb"/>
        <w:spacing w:before="2"/>
        <w:jc w:val="both"/>
        <w:rPr>
          <w:rFonts w:ascii="Trebuchet MS" w:hAnsi="Trebuchet MS"/>
          <w:sz w:val="22"/>
          <w:szCs w:val="22"/>
        </w:rPr>
      </w:pPr>
      <w:r w:rsidRPr="00EC47EC">
        <w:rPr>
          <w:rFonts w:ascii="Trebuchet MS" w:eastAsia="Cambria" w:hAnsi="Trebuchet MS" w:cs="Courier"/>
          <w:b/>
          <w:sz w:val="22"/>
          <w:szCs w:val="20"/>
          <w:lang w:eastAsia="en-US"/>
        </w:rPr>
        <w:t>II prova</w:t>
      </w:r>
      <w:r w:rsidR="003A3F8B">
        <w:rPr>
          <w:rFonts w:ascii="Trebuchet MS" w:eastAsiaTheme="minorEastAsia" w:hAnsi="Trebuchet MS" w:cstheme="minorBidi"/>
          <w:sz w:val="22"/>
          <w:szCs w:val="22"/>
        </w:rPr>
        <w:t xml:space="preserve">: </w:t>
      </w:r>
      <w:r w:rsidR="007268C4" w:rsidRPr="00A32E30">
        <w:rPr>
          <w:rFonts w:ascii="Trebuchet MS" w:hAnsi="Trebuchet MS"/>
          <w:sz w:val="22"/>
          <w:szCs w:val="22"/>
        </w:rPr>
        <w:t>Alla luce della vigente normativa il/</w:t>
      </w:r>
      <w:proofErr w:type="gramStart"/>
      <w:r w:rsidR="007268C4" w:rsidRPr="00A32E30">
        <w:rPr>
          <w:rFonts w:ascii="Trebuchet MS" w:hAnsi="Trebuchet MS"/>
          <w:sz w:val="22"/>
          <w:szCs w:val="22"/>
        </w:rPr>
        <w:t>la</w:t>
      </w:r>
      <w:proofErr w:type="gramEnd"/>
      <w:r w:rsidR="007268C4" w:rsidRPr="00A32E30">
        <w:rPr>
          <w:rFonts w:ascii="Trebuchet MS" w:hAnsi="Trebuchet MS"/>
          <w:sz w:val="22"/>
          <w:szCs w:val="22"/>
        </w:rPr>
        <w:t xml:space="preserve"> candidato/a illustri il significato del piano di intervento personalizzato collocandolo all’interno di una politica di integrazione e di cittadinanza attiva</w:t>
      </w:r>
      <w:r w:rsidR="007268C4" w:rsidRPr="00ED0354">
        <w:rPr>
          <w:rFonts w:ascii="Trebuchet MS" w:hAnsi="Trebuchet MS"/>
          <w:sz w:val="22"/>
          <w:szCs w:val="22"/>
        </w:rPr>
        <w:t>;</w:t>
      </w:r>
    </w:p>
    <w:p w14:paraId="0F8EEFEA" w14:textId="77777777" w:rsidR="00EC47EC" w:rsidRPr="00EC47EC" w:rsidRDefault="00EC47EC" w:rsidP="00EC47EC">
      <w:pPr>
        <w:pStyle w:val="NormaleWeb"/>
        <w:spacing w:before="2"/>
        <w:jc w:val="both"/>
        <w:rPr>
          <w:rFonts w:ascii="Trebuchet MS" w:eastAsia="Cambria" w:hAnsi="Trebuchet MS" w:cs="Courier"/>
          <w:b/>
          <w:lang w:eastAsia="en-US"/>
        </w:rPr>
      </w:pPr>
      <w:r w:rsidRPr="00EC47EC">
        <w:rPr>
          <w:rFonts w:ascii="Trebuchet MS" w:eastAsia="Cambria" w:hAnsi="Trebuchet MS" w:cs="Courier"/>
          <w:b/>
          <w:lang w:eastAsia="en-US"/>
        </w:rPr>
        <w:t>II sessione</w:t>
      </w:r>
    </w:p>
    <w:p w14:paraId="5E2E3DFB" w14:textId="0E7E25E1" w:rsidR="007268C4" w:rsidRPr="003A3F8B" w:rsidRDefault="00EC47EC" w:rsidP="003A3F8B">
      <w:pPr>
        <w:pStyle w:val="NormaleWeb"/>
        <w:spacing w:before="2"/>
        <w:jc w:val="both"/>
        <w:rPr>
          <w:rFonts w:ascii="Trebuchet MS" w:eastAsia="Cambria" w:hAnsi="Trebuchet MS" w:cs="Courier"/>
          <w:b/>
          <w:sz w:val="22"/>
          <w:szCs w:val="20"/>
          <w:lang w:eastAsia="en-US"/>
        </w:rPr>
      </w:pPr>
      <w:proofErr w:type="gramStart"/>
      <w:r w:rsidRPr="00EC47EC">
        <w:rPr>
          <w:rFonts w:ascii="Trebuchet MS" w:eastAsia="Cambria" w:hAnsi="Trebuchet MS" w:cs="Courier"/>
          <w:b/>
          <w:sz w:val="22"/>
          <w:szCs w:val="20"/>
          <w:lang w:eastAsia="en-US"/>
        </w:rPr>
        <w:t>I</w:t>
      </w:r>
      <w:proofErr w:type="gramEnd"/>
      <w:r w:rsidRPr="00EC47EC">
        <w:rPr>
          <w:rFonts w:ascii="Trebuchet MS" w:eastAsia="Cambria" w:hAnsi="Trebuchet MS" w:cs="Courier"/>
          <w:b/>
          <w:sz w:val="22"/>
          <w:szCs w:val="20"/>
          <w:lang w:eastAsia="en-US"/>
        </w:rPr>
        <w:t xml:space="preserve"> prova</w:t>
      </w:r>
      <w:r w:rsidR="003A3F8B">
        <w:rPr>
          <w:rFonts w:ascii="Trebuchet MS" w:eastAsia="Cambria" w:hAnsi="Trebuchet MS" w:cs="Courier"/>
          <w:b/>
          <w:sz w:val="22"/>
          <w:szCs w:val="20"/>
          <w:lang w:eastAsia="en-US"/>
        </w:rPr>
        <w:t xml:space="preserve">: </w:t>
      </w:r>
      <w:r w:rsidR="007268C4" w:rsidRPr="00042822">
        <w:rPr>
          <w:rFonts w:ascii="Trebuchet MS" w:eastAsia="Cambria" w:hAnsi="Trebuchet MS" w:cs="Courier"/>
          <w:sz w:val="22"/>
          <w:lang w:eastAsia="en-US"/>
        </w:rPr>
        <w:t xml:space="preserve">In una società sempre più complessa, dove la comprensione dei bisogni è necessariamente multidimensionale, </w:t>
      </w:r>
      <w:r w:rsidR="007268C4">
        <w:rPr>
          <w:rFonts w:ascii="Trebuchet MS" w:eastAsia="Cambria" w:hAnsi="Trebuchet MS" w:cs="Courier"/>
          <w:sz w:val="22"/>
          <w:lang w:eastAsia="en-US"/>
        </w:rPr>
        <w:t>la candidata/</w:t>
      </w:r>
      <w:r w:rsidR="007268C4" w:rsidRPr="00042822">
        <w:rPr>
          <w:rFonts w:ascii="Trebuchet MS" w:eastAsia="Cambria" w:hAnsi="Trebuchet MS" w:cs="Courier"/>
          <w:sz w:val="22"/>
          <w:lang w:eastAsia="en-US"/>
        </w:rPr>
        <w:t>il candidato discuta potenzialità e difficoltà del lavoro dell'assistente sociale nei gruppi multi-professionali</w:t>
      </w:r>
      <w:r w:rsidR="007268C4" w:rsidRPr="00F62CFB">
        <w:rPr>
          <w:rFonts w:ascii="Trebuchet MS" w:eastAsia="Cambria" w:hAnsi="Trebuchet MS" w:cs="Courier"/>
          <w:sz w:val="22"/>
          <w:lang w:eastAsia="en-US"/>
        </w:rPr>
        <w:t>;</w:t>
      </w:r>
    </w:p>
    <w:p w14:paraId="23FEECE6" w14:textId="110ED3BB" w:rsidR="007268C4" w:rsidRPr="003A3F8B" w:rsidRDefault="00EC47EC" w:rsidP="003A3F8B">
      <w:pPr>
        <w:pStyle w:val="NormaleWeb"/>
        <w:spacing w:before="2"/>
        <w:jc w:val="both"/>
        <w:rPr>
          <w:bCs/>
          <w:sz w:val="28"/>
          <w:szCs w:val="28"/>
        </w:rPr>
      </w:pPr>
      <w:r w:rsidRPr="00EC47EC">
        <w:rPr>
          <w:rFonts w:ascii="Trebuchet MS" w:eastAsia="Cambria" w:hAnsi="Trebuchet MS" w:cs="Courier"/>
          <w:b/>
          <w:sz w:val="22"/>
          <w:szCs w:val="20"/>
          <w:lang w:eastAsia="en-US"/>
        </w:rPr>
        <w:t>I</w:t>
      </w:r>
      <w:r>
        <w:rPr>
          <w:rFonts w:ascii="Trebuchet MS" w:eastAsia="Cambria" w:hAnsi="Trebuchet MS" w:cs="Courier"/>
          <w:b/>
          <w:sz w:val="22"/>
          <w:szCs w:val="20"/>
          <w:lang w:eastAsia="en-US"/>
        </w:rPr>
        <w:t>I</w:t>
      </w:r>
      <w:r w:rsidRPr="00EC47EC">
        <w:rPr>
          <w:rFonts w:ascii="Trebuchet MS" w:eastAsia="Cambria" w:hAnsi="Trebuchet MS" w:cs="Courier"/>
          <w:b/>
          <w:sz w:val="22"/>
          <w:szCs w:val="20"/>
          <w:lang w:eastAsia="en-US"/>
        </w:rPr>
        <w:t xml:space="preserve"> prova</w:t>
      </w:r>
      <w:r w:rsidR="003A3F8B">
        <w:rPr>
          <w:rFonts w:ascii="Trebuchet MS" w:eastAsia="Cambria" w:hAnsi="Trebuchet MS" w:cs="Courier"/>
          <w:b/>
          <w:sz w:val="22"/>
          <w:szCs w:val="20"/>
          <w:lang w:eastAsia="en-US"/>
        </w:rPr>
        <w:t xml:space="preserve">: </w:t>
      </w:r>
      <w:r w:rsidR="007268C4" w:rsidRPr="008944C9">
        <w:rPr>
          <w:rFonts w:ascii="Trebuchet MS" w:hAnsi="Trebuchet MS"/>
          <w:sz w:val="22"/>
          <w:szCs w:val="22"/>
        </w:rPr>
        <w:t xml:space="preserve">Il cambiamento sociale dipende in buona misura dalla capacità di </w:t>
      </w:r>
      <w:proofErr w:type="gramStart"/>
      <w:r w:rsidR="007268C4" w:rsidRPr="008944C9">
        <w:rPr>
          <w:rFonts w:ascii="Trebuchet MS" w:hAnsi="Trebuchet MS"/>
          <w:sz w:val="22"/>
          <w:szCs w:val="22"/>
        </w:rPr>
        <w:t>dare vita</w:t>
      </w:r>
      <w:proofErr w:type="gramEnd"/>
      <w:r w:rsidR="007268C4" w:rsidRPr="008944C9">
        <w:rPr>
          <w:rFonts w:ascii="Trebuchet MS" w:hAnsi="Trebuchet MS"/>
          <w:sz w:val="22"/>
          <w:szCs w:val="22"/>
        </w:rPr>
        <w:t xml:space="preserve"> a coalizioni, alleanze, reti e organismi per sviluppare "costruzioni di comunità" (community building), in grado di promuovere le capacità degli individui e migliorare i funzionamenti istituzionali e gli assetti societari. La candidata esponga una riflessione considerando l'importante ruolo dell'assistente sociale come "agente del mutamento"</w:t>
      </w:r>
      <w:r w:rsidR="007268C4" w:rsidRPr="00861C7A">
        <w:rPr>
          <w:rFonts w:ascii="Trebuchet MS" w:hAnsi="Trebuchet MS"/>
          <w:sz w:val="22"/>
          <w:szCs w:val="22"/>
        </w:rPr>
        <w:t>;</w:t>
      </w:r>
    </w:p>
    <w:p w14:paraId="25AA767C" w14:textId="485DE717" w:rsidR="00EC47EC" w:rsidRPr="003A3F8B" w:rsidRDefault="00EC47EC" w:rsidP="00EC47EC">
      <w:pPr>
        <w:rPr>
          <w:rFonts w:ascii="Trebuchet MS" w:eastAsia="Times New Roman" w:hAnsi="Trebuchet MS" w:cs="Times New Roman"/>
          <w:sz w:val="22"/>
          <w:szCs w:val="20"/>
        </w:rPr>
      </w:pPr>
      <w:r>
        <w:rPr>
          <w:b/>
        </w:rPr>
        <w:t>2014</w:t>
      </w:r>
      <w:r w:rsidRPr="00EC47EC">
        <w:rPr>
          <w:b/>
        </w:rPr>
        <w:t xml:space="preserve"> Albo</w:t>
      </w:r>
      <w:proofErr w:type="gramStart"/>
      <w:r>
        <w:rPr>
          <w:b/>
        </w:rPr>
        <w:t xml:space="preserve"> </w:t>
      </w:r>
      <w:r w:rsidRPr="00EC47EC">
        <w:rPr>
          <w:b/>
        </w:rPr>
        <w:t xml:space="preserve"> </w:t>
      </w:r>
      <w:proofErr w:type="gramEnd"/>
      <w:r w:rsidR="00A2434B">
        <w:rPr>
          <w:b/>
        </w:rPr>
        <w:t>B</w:t>
      </w:r>
    </w:p>
    <w:p w14:paraId="17904CD0" w14:textId="4436F6C2" w:rsidR="00EC47EC" w:rsidRDefault="00EC47EC" w:rsidP="00EC47EC">
      <w:pPr>
        <w:pStyle w:val="NormaleWeb"/>
        <w:spacing w:before="2"/>
        <w:jc w:val="both"/>
        <w:rPr>
          <w:rFonts w:ascii="Trebuchet MS" w:eastAsia="Cambria" w:hAnsi="Trebuchet MS" w:cs="Courier"/>
          <w:b/>
          <w:sz w:val="22"/>
          <w:szCs w:val="20"/>
          <w:lang w:eastAsia="en-US"/>
        </w:rPr>
      </w:pPr>
      <w:proofErr w:type="gramStart"/>
      <w:r w:rsidRPr="00EC47EC">
        <w:rPr>
          <w:rFonts w:ascii="Trebuchet MS" w:eastAsia="Cambria" w:hAnsi="Trebuchet MS" w:cs="Courier"/>
          <w:b/>
          <w:sz w:val="22"/>
          <w:szCs w:val="20"/>
          <w:lang w:eastAsia="en-US"/>
        </w:rPr>
        <w:t>I sessione</w:t>
      </w:r>
      <w:proofErr w:type="gramEnd"/>
    </w:p>
    <w:p w14:paraId="49EA585D" w14:textId="5ADDCED2" w:rsidR="00A2434B" w:rsidRPr="003A3F8B" w:rsidRDefault="00A2434B" w:rsidP="003A3F8B">
      <w:pPr>
        <w:pStyle w:val="NormaleWeb"/>
        <w:spacing w:before="2"/>
        <w:jc w:val="both"/>
        <w:rPr>
          <w:rFonts w:ascii="Trebuchet MS" w:eastAsia="Cambria" w:hAnsi="Trebuchet MS" w:cs="Courier"/>
          <w:b/>
          <w:sz w:val="22"/>
          <w:szCs w:val="20"/>
          <w:lang w:eastAsia="en-US"/>
        </w:rPr>
      </w:pPr>
      <w:proofErr w:type="gramStart"/>
      <w:r w:rsidRPr="00EC47EC">
        <w:rPr>
          <w:rFonts w:ascii="Trebuchet MS" w:eastAsia="Cambria" w:hAnsi="Trebuchet MS" w:cs="Courier"/>
          <w:b/>
          <w:sz w:val="22"/>
          <w:szCs w:val="20"/>
          <w:lang w:eastAsia="en-US"/>
        </w:rPr>
        <w:t>I</w:t>
      </w:r>
      <w:proofErr w:type="gramEnd"/>
      <w:r w:rsidRPr="00EC47EC">
        <w:rPr>
          <w:rFonts w:ascii="Trebuchet MS" w:eastAsia="Cambria" w:hAnsi="Trebuchet MS" w:cs="Courier"/>
          <w:b/>
          <w:sz w:val="22"/>
          <w:szCs w:val="20"/>
          <w:lang w:eastAsia="en-US"/>
        </w:rPr>
        <w:t xml:space="preserve"> prova</w:t>
      </w:r>
      <w:r w:rsidR="003A3F8B">
        <w:rPr>
          <w:rFonts w:ascii="Trebuchet MS" w:eastAsia="Cambria" w:hAnsi="Trebuchet MS" w:cs="Courier"/>
          <w:b/>
          <w:sz w:val="22"/>
          <w:szCs w:val="20"/>
          <w:lang w:eastAsia="en-US"/>
        </w:rPr>
        <w:t xml:space="preserve">: </w:t>
      </w:r>
      <w:r w:rsidRPr="0041757E">
        <w:rPr>
          <w:rFonts w:ascii="Trebuchet MS" w:eastAsia="Cambria" w:hAnsi="Trebuchet MS" w:cs="Courier"/>
          <w:sz w:val="22"/>
          <w:lang w:eastAsia="en-US"/>
        </w:rPr>
        <w:t>La candidata/il candidato illustri il concetto di cittadinanza e la sua evoluzione a fronte della legislazione in materia di servizi sociali</w:t>
      </w:r>
      <w:r w:rsidRPr="00F62CFB">
        <w:rPr>
          <w:rFonts w:ascii="Trebuchet MS" w:eastAsia="Cambria" w:hAnsi="Trebuchet MS" w:cs="Courier"/>
          <w:sz w:val="22"/>
          <w:lang w:eastAsia="en-US"/>
        </w:rPr>
        <w:t>;</w:t>
      </w:r>
    </w:p>
    <w:p w14:paraId="427A4A6E" w14:textId="77A95479" w:rsidR="00A2434B" w:rsidRPr="003A3F8B" w:rsidRDefault="00A2434B" w:rsidP="003A3F8B">
      <w:pPr>
        <w:pStyle w:val="NormaleWeb"/>
        <w:spacing w:before="2"/>
        <w:jc w:val="both"/>
        <w:rPr>
          <w:rFonts w:ascii="Trebuchet MS" w:eastAsia="Cambria" w:hAnsi="Trebuchet MS" w:cs="Courier"/>
          <w:b/>
          <w:sz w:val="22"/>
          <w:szCs w:val="20"/>
          <w:lang w:eastAsia="en-US"/>
        </w:rPr>
      </w:pPr>
      <w:r w:rsidRPr="00EC47EC">
        <w:rPr>
          <w:rFonts w:ascii="Trebuchet MS" w:eastAsia="Cambria" w:hAnsi="Trebuchet MS" w:cs="Courier"/>
          <w:b/>
          <w:sz w:val="22"/>
          <w:szCs w:val="20"/>
          <w:lang w:eastAsia="en-US"/>
        </w:rPr>
        <w:t>I</w:t>
      </w:r>
      <w:r>
        <w:rPr>
          <w:rFonts w:ascii="Trebuchet MS" w:eastAsia="Cambria" w:hAnsi="Trebuchet MS" w:cs="Courier"/>
          <w:b/>
          <w:sz w:val="22"/>
          <w:szCs w:val="20"/>
          <w:lang w:eastAsia="en-US"/>
        </w:rPr>
        <w:t>I</w:t>
      </w:r>
      <w:r w:rsidRPr="00EC47EC">
        <w:rPr>
          <w:rFonts w:ascii="Trebuchet MS" w:eastAsia="Cambria" w:hAnsi="Trebuchet MS" w:cs="Courier"/>
          <w:b/>
          <w:sz w:val="22"/>
          <w:szCs w:val="20"/>
          <w:lang w:eastAsia="en-US"/>
        </w:rPr>
        <w:t xml:space="preserve"> prova</w:t>
      </w:r>
      <w:r w:rsidR="003A3F8B">
        <w:rPr>
          <w:rFonts w:ascii="Trebuchet MS" w:eastAsia="Cambria" w:hAnsi="Trebuchet MS" w:cs="Courier"/>
          <w:b/>
          <w:sz w:val="22"/>
          <w:szCs w:val="20"/>
          <w:lang w:eastAsia="en-US"/>
        </w:rPr>
        <w:t xml:space="preserve">: </w:t>
      </w:r>
      <w:r w:rsidRPr="00232ECC">
        <w:rPr>
          <w:rFonts w:ascii="Trebuchet MS" w:hAnsi="Trebuchet MS"/>
          <w:sz w:val="22"/>
          <w:szCs w:val="22"/>
        </w:rPr>
        <w:t xml:space="preserve">La candidata/il candidato </w:t>
      </w:r>
      <w:proofErr w:type="gramStart"/>
      <w:r w:rsidRPr="00232ECC">
        <w:rPr>
          <w:rFonts w:ascii="Trebuchet MS" w:hAnsi="Trebuchet MS"/>
          <w:sz w:val="22"/>
          <w:szCs w:val="22"/>
        </w:rPr>
        <w:t>illustri</w:t>
      </w:r>
      <w:proofErr w:type="gramEnd"/>
      <w:r w:rsidRPr="00232ECC">
        <w:rPr>
          <w:rFonts w:ascii="Trebuchet MS" w:hAnsi="Trebuchet MS"/>
          <w:sz w:val="22"/>
          <w:szCs w:val="22"/>
        </w:rPr>
        <w:t>, partendo dalla normativa, i contenuti dell'Amministrazione di sostegno ed esponga il ruolo del servizio sociale in merito a tale Istituto</w:t>
      </w:r>
      <w:r w:rsidRPr="00ED0354">
        <w:rPr>
          <w:rFonts w:ascii="Trebuchet MS" w:hAnsi="Trebuchet MS"/>
          <w:sz w:val="22"/>
          <w:szCs w:val="22"/>
        </w:rPr>
        <w:t>;</w:t>
      </w:r>
    </w:p>
    <w:p w14:paraId="1235D93D" w14:textId="77777777" w:rsidR="00A2434B" w:rsidRDefault="00A2434B" w:rsidP="00EC47EC">
      <w:pPr>
        <w:pStyle w:val="NormaleWeb"/>
        <w:spacing w:before="2"/>
        <w:jc w:val="both"/>
        <w:rPr>
          <w:rFonts w:ascii="Trebuchet MS" w:eastAsia="Cambria" w:hAnsi="Trebuchet MS" w:cs="Courier"/>
          <w:b/>
          <w:sz w:val="22"/>
          <w:szCs w:val="20"/>
          <w:lang w:eastAsia="en-US"/>
        </w:rPr>
      </w:pPr>
    </w:p>
    <w:p w14:paraId="15DF9245" w14:textId="77777777" w:rsidR="00EC47EC" w:rsidRPr="00EC47EC" w:rsidRDefault="00EC47EC" w:rsidP="00EC47EC">
      <w:pPr>
        <w:pStyle w:val="NormaleWeb"/>
        <w:spacing w:before="2"/>
        <w:jc w:val="both"/>
        <w:rPr>
          <w:rFonts w:ascii="Trebuchet MS" w:eastAsia="Cambria" w:hAnsi="Trebuchet MS" w:cs="Courier"/>
          <w:b/>
          <w:sz w:val="22"/>
          <w:szCs w:val="20"/>
          <w:lang w:eastAsia="en-US"/>
        </w:rPr>
      </w:pPr>
      <w:r w:rsidRPr="00EC47EC">
        <w:rPr>
          <w:rFonts w:ascii="Trebuchet MS" w:eastAsia="Cambria" w:hAnsi="Trebuchet MS" w:cs="Courier"/>
          <w:b/>
          <w:sz w:val="22"/>
          <w:szCs w:val="20"/>
          <w:lang w:eastAsia="en-US"/>
        </w:rPr>
        <w:lastRenderedPageBreak/>
        <w:t>I</w:t>
      </w:r>
      <w:r>
        <w:rPr>
          <w:rFonts w:ascii="Trebuchet MS" w:eastAsia="Cambria" w:hAnsi="Trebuchet MS" w:cs="Courier"/>
          <w:b/>
          <w:sz w:val="22"/>
          <w:szCs w:val="20"/>
          <w:lang w:eastAsia="en-US"/>
        </w:rPr>
        <w:t>I</w:t>
      </w:r>
      <w:r w:rsidRPr="00EC47EC">
        <w:rPr>
          <w:rFonts w:ascii="Trebuchet MS" w:eastAsia="Cambria" w:hAnsi="Trebuchet MS" w:cs="Courier"/>
          <w:b/>
          <w:sz w:val="22"/>
          <w:szCs w:val="20"/>
          <w:lang w:eastAsia="en-US"/>
        </w:rPr>
        <w:t xml:space="preserve"> sessione</w:t>
      </w:r>
    </w:p>
    <w:p w14:paraId="123D3A43" w14:textId="7A17EE74" w:rsidR="00EC47EC" w:rsidRPr="003A3F8B" w:rsidRDefault="00EC47EC" w:rsidP="003A3F8B">
      <w:pPr>
        <w:pStyle w:val="NormaleWeb"/>
        <w:spacing w:before="2"/>
        <w:jc w:val="both"/>
        <w:rPr>
          <w:rFonts w:ascii="Trebuchet MS" w:eastAsia="Cambria" w:hAnsi="Trebuchet MS" w:cs="Courier"/>
          <w:b/>
          <w:sz w:val="22"/>
          <w:szCs w:val="20"/>
          <w:lang w:eastAsia="en-US"/>
        </w:rPr>
      </w:pPr>
      <w:proofErr w:type="gramStart"/>
      <w:r w:rsidRPr="00EC47EC">
        <w:rPr>
          <w:rFonts w:ascii="Trebuchet MS" w:eastAsia="Cambria" w:hAnsi="Trebuchet MS" w:cs="Courier"/>
          <w:b/>
          <w:sz w:val="22"/>
          <w:szCs w:val="20"/>
          <w:lang w:eastAsia="en-US"/>
        </w:rPr>
        <w:t>I</w:t>
      </w:r>
      <w:proofErr w:type="gramEnd"/>
      <w:r w:rsidRPr="00EC47EC">
        <w:rPr>
          <w:rFonts w:ascii="Trebuchet MS" w:eastAsia="Cambria" w:hAnsi="Trebuchet MS" w:cs="Courier"/>
          <w:b/>
          <w:sz w:val="22"/>
          <w:szCs w:val="20"/>
          <w:lang w:eastAsia="en-US"/>
        </w:rPr>
        <w:t xml:space="preserve"> prova</w:t>
      </w:r>
      <w:r w:rsidR="003A3F8B">
        <w:rPr>
          <w:rFonts w:ascii="Trebuchet MS" w:eastAsia="Cambria" w:hAnsi="Trebuchet MS" w:cs="Courier"/>
          <w:b/>
          <w:sz w:val="22"/>
          <w:szCs w:val="20"/>
          <w:lang w:eastAsia="en-US"/>
        </w:rPr>
        <w:t xml:space="preserve">: </w:t>
      </w:r>
      <w:r w:rsidR="00A2434B" w:rsidRPr="006A5273">
        <w:rPr>
          <w:rFonts w:ascii="Trebuchet MS" w:eastAsia="Cambria" w:hAnsi="Trebuchet MS" w:cs="Courier"/>
          <w:sz w:val="22"/>
          <w:lang w:eastAsia="en-US"/>
        </w:rPr>
        <w:t>La candidata/il candidato commenti la dichiarazione di principio contenuta nel codice deontologico: la professione di Assistente Sociale si fonda sul valore, sulla dignità e sull’unicità della persona</w:t>
      </w:r>
      <w:r w:rsidRPr="00752435">
        <w:rPr>
          <w:rFonts w:ascii="Trebuchet MS" w:hAnsi="Trebuchet MS"/>
          <w:sz w:val="22"/>
          <w:szCs w:val="22"/>
        </w:rPr>
        <w:t>;</w:t>
      </w:r>
    </w:p>
    <w:p w14:paraId="32113CFD" w14:textId="154C4F58" w:rsidR="00EC47EC" w:rsidRPr="003A3F8B" w:rsidRDefault="00EC47EC" w:rsidP="003A3F8B">
      <w:pPr>
        <w:pStyle w:val="NormaleWeb"/>
        <w:spacing w:before="2"/>
        <w:jc w:val="both"/>
        <w:rPr>
          <w:rFonts w:ascii="Trebuchet MS" w:eastAsia="Cambria" w:hAnsi="Trebuchet MS" w:cs="Courier"/>
          <w:b/>
          <w:sz w:val="22"/>
          <w:szCs w:val="20"/>
          <w:lang w:eastAsia="en-US"/>
        </w:rPr>
      </w:pPr>
      <w:r w:rsidRPr="00EC47EC">
        <w:rPr>
          <w:rFonts w:ascii="Trebuchet MS" w:eastAsia="Cambria" w:hAnsi="Trebuchet MS" w:cs="Courier"/>
          <w:b/>
          <w:sz w:val="22"/>
          <w:szCs w:val="20"/>
          <w:lang w:eastAsia="en-US"/>
        </w:rPr>
        <w:t>I</w:t>
      </w:r>
      <w:r>
        <w:rPr>
          <w:rFonts w:ascii="Trebuchet MS" w:eastAsia="Cambria" w:hAnsi="Trebuchet MS" w:cs="Courier"/>
          <w:b/>
          <w:sz w:val="22"/>
          <w:szCs w:val="20"/>
          <w:lang w:eastAsia="en-US"/>
        </w:rPr>
        <w:t>I</w:t>
      </w:r>
      <w:r w:rsidRPr="00EC47EC">
        <w:rPr>
          <w:rFonts w:ascii="Trebuchet MS" w:eastAsia="Cambria" w:hAnsi="Trebuchet MS" w:cs="Courier"/>
          <w:b/>
          <w:sz w:val="22"/>
          <w:szCs w:val="20"/>
          <w:lang w:eastAsia="en-US"/>
        </w:rPr>
        <w:t xml:space="preserve"> prova</w:t>
      </w:r>
      <w:r w:rsidR="003A3F8B">
        <w:rPr>
          <w:rFonts w:ascii="Trebuchet MS" w:eastAsia="Cambria" w:hAnsi="Trebuchet MS" w:cs="Courier"/>
          <w:b/>
          <w:sz w:val="22"/>
          <w:szCs w:val="20"/>
          <w:lang w:eastAsia="en-US"/>
        </w:rPr>
        <w:t xml:space="preserve">: </w:t>
      </w:r>
      <w:r w:rsidR="00A2434B">
        <w:rPr>
          <w:rFonts w:ascii="Trebuchet MS" w:hAnsi="Trebuchet MS"/>
          <w:sz w:val="22"/>
          <w:szCs w:val="22"/>
        </w:rPr>
        <w:t>La candidata</w:t>
      </w:r>
      <w:r w:rsidR="00A2434B" w:rsidRPr="00A71BAC">
        <w:rPr>
          <w:rFonts w:ascii="Trebuchet MS" w:hAnsi="Trebuchet MS"/>
          <w:sz w:val="22"/>
          <w:szCs w:val="22"/>
        </w:rPr>
        <w:t xml:space="preserve"> esponga le competenze dell'Assistente Sociale all'interno dell'equipe multi</w:t>
      </w:r>
      <w:r w:rsidR="003A3F8B">
        <w:rPr>
          <w:rFonts w:ascii="Trebuchet MS" w:hAnsi="Trebuchet MS"/>
          <w:sz w:val="22"/>
          <w:szCs w:val="22"/>
        </w:rPr>
        <w:t>-</w:t>
      </w:r>
      <w:r w:rsidR="00A2434B" w:rsidRPr="00A71BAC">
        <w:rPr>
          <w:rFonts w:ascii="Trebuchet MS" w:hAnsi="Trebuchet MS"/>
          <w:sz w:val="22"/>
          <w:szCs w:val="22"/>
        </w:rPr>
        <w:t>professionale dell'UVM</w:t>
      </w:r>
      <w:r w:rsidRPr="00F1215A">
        <w:rPr>
          <w:rFonts w:ascii="Trebuchet MS" w:hAnsi="Trebuchet MS"/>
          <w:sz w:val="22"/>
        </w:rPr>
        <w:t>;</w:t>
      </w:r>
    </w:p>
    <w:p w14:paraId="78A1E3B1" w14:textId="5CAA88BB" w:rsidR="00B849AE" w:rsidRPr="003A3F8B" w:rsidRDefault="00B849AE" w:rsidP="00B849AE">
      <w:pPr>
        <w:rPr>
          <w:rFonts w:ascii="Trebuchet MS" w:eastAsia="Cambria" w:hAnsi="Trebuchet MS" w:cs="Courier"/>
          <w:b/>
          <w:sz w:val="22"/>
          <w:szCs w:val="20"/>
          <w:lang w:eastAsia="en-US"/>
        </w:rPr>
      </w:pPr>
      <w:r>
        <w:rPr>
          <w:b/>
        </w:rPr>
        <w:t>2013</w:t>
      </w:r>
      <w:r w:rsidRPr="00EC47EC">
        <w:rPr>
          <w:b/>
        </w:rPr>
        <w:t xml:space="preserve"> Albo</w:t>
      </w:r>
      <w:proofErr w:type="gramStart"/>
      <w:r>
        <w:rPr>
          <w:b/>
        </w:rPr>
        <w:t xml:space="preserve"> </w:t>
      </w:r>
      <w:r w:rsidR="00A2434B">
        <w:rPr>
          <w:b/>
        </w:rPr>
        <w:t xml:space="preserve"> </w:t>
      </w:r>
      <w:proofErr w:type="gramEnd"/>
      <w:r w:rsidR="00A2434B">
        <w:rPr>
          <w:b/>
        </w:rPr>
        <w:t>B</w:t>
      </w:r>
    </w:p>
    <w:p w14:paraId="75A8EF90" w14:textId="77777777" w:rsidR="00B849AE" w:rsidRDefault="00B849AE" w:rsidP="00B849AE">
      <w:pPr>
        <w:pStyle w:val="NormaleWeb"/>
        <w:spacing w:before="2"/>
        <w:jc w:val="both"/>
        <w:rPr>
          <w:rFonts w:ascii="Trebuchet MS" w:eastAsia="Cambria" w:hAnsi="Trebuchet MS" w:cs="Courier"/>
          <w:b/>
          <w:sz w:val="22"/>
          <w:szCs w:val="20"/>
          <w:lang w:eastAsia="en-US"/>
        </w:rPr>
      </w:pPr>
      <w:proofErr w:type="gramStart"/>
      <w:r w:rsidRPr="00EC47EC">
        <w:rPr>
          <w:rFonts w:ascii="Trebuchet MS" w:eastAsia="Cambria" w:hAnsi="Trebuchet MS" w:cs="Courier"/>
          <w:b/>
          <w:sz w:val="22"/>
          <w:szCs w:val="20"/>
          <w:lang w:eastAsia="en-US"/>
        </w:rPr>
        <w:t>I sessione</w:t>
      </w:r>
      <w:proofErr w:type="gramEnd"/>
    </w:p>
    <w:p w14:paraId="7E61F3B6" w14:textId="4C37DC4B" w:rsidR="00A2434B" w:rsidRDefault="00B849AE" w:rsidP="003A3F8B">
      <w:pPr>
        <w:pStyle w:val="NormaleWeb"/>
        <w:spacing w:before="2"/>
        <w:jc w:val="both"/>
        <w:rPr>
          <w:rFonts w:ascii="Trebuchet MS" w:eastAsia="Cambria" w:hAnsi="Trebuchet MS" w:cs="Courier"/>
          <w:sz w:val="22"/>
          <w:lang w:eastAsia="en-US"/>
        </w:rPr>
      </w:pPr>
      <w:proofErr w:type="gramStart"/>
      <w:r w:rsidRPr="00EC47EC">
        <w:rPr>
          <w:rFonts w:ascii="Trebuchet MS" w:eastAsia="Cambria" w:hAnsi="Trebuchet MS" w:cs="Courier"/>
          <w:b/>
          <w:sz w:val="22"/>
          <w:szCs w:val="20"/>
          <w:lang w:eastAsia="en-US"/>
        </w:rPr>
        <w:t>I</w:t>
      </w:r>
      <w:proofErr w:type="gramEnd"/>
      <w:r w:rsidRPr="00EC47EC">
        <w:rPr>
          <w:rFonts w:ascii="Trebuchet MS" w:eastAsia="Cambria" w:hAnsi="Trebuchet MS" w:cs="Courier"/>
          <w:b/>
          <w:sz w:val="22"/>
          <w:szCs w:val="20"/>
          <w:lang w:eastAsia="en-US"/>
        </w:rPr>
        <w:t xml:space="preserve"> prova</w:t>
      </w:r>
      <w:r w:rsidR="003A3F8B">
        <w:rPr>
          <w:rFonts w:ascii="Trebuchet MS" w:eastAsia="Cambria" w:hAnsi="Trebuchet MS" w:cs="Courier"/>
          <w:sz w:val="22"/>
          <w:lang w:eastAsia="en-US"/>
        </w:rPr>
        <w:t xml:space="preserve">: </w:t>
      </w:r>
      <w:r w:rsidR="00A2434B" w:rsidRPr="006A39FE">
        <w:rPr>
          <w:rFonts w:ascii="Trebuchet MS" w:eastAsia="Cambria" w:hAnsi="Trebuchet MS" w:cs="Courier"/>
          <w:sz w:val="22"/>
          <w:lang w:eastAsia="en-US"/>
        </w:rPr>
        <w:t>La valutazione integrata di minori sottoposti a</w:t>
      </w:r>
      <w:r w:rsidR="00A2434B">
        <w:rPr>
          <w:rFonts w:ascii="Trebuchet MS" w:eastAsia="Cambria" w:hAnsi="Trebuchet MS" w:cs="Courier"/>
          <w:sz w:val="22"/>
          <w:lang w:eastAsia="en-US"/>
        </w:rPr>
        <w:t xml:space="preserve"> grave trascuratezza</w:t>
      </w:r>
      <w:r w:rsidR="00A2434B" w:rsidRPr="006A39FE">
        <w:rPr>
          <w:rFonts w:ascii="Trebuchet MS" w:eastAsia="Cambria" w:hAnsi="Trebuchet MS" w:cs="Courier"/>
          <w:sz w:val="22"/>
          <w:lang w:eastAsia="en-US"/>
        </w:rPr>
        <w:t xml:space="preserve"> ambientale ed educativa. Il candidato descriva i p</w:t>
      </w:r>
      <w:r w:rsidR="00A2434B">
        <w:rPr>
          <w:rFonts w:ascii="Trebuchet MS" w:eastAsia="Cambria" w:hAnsi="Trebuchet MS" w:cs="Courier"/>
          <w:sz w:val="22"/>
          <w:lang w:eastAsia="en-US"/>
        </w:rPr>
        <w:t>rincipali fattori di  rischio e di protezione</w:t>
      </w:r>
      <w:r w:rsidR="00A2434B" w:rsidRPr="006A39FE">
        <w:rPr>
          <w:rFonts w:ascii="Trebuchet MS" w:eastAsia="Cambria" w:hAnsi="Trebuchet MS" w:cs="Courier"/>
          <w:sz w:val="22"/>
          <w:lang w:eastAsia="en-US"/>
        </w:rPr>
        <w:t xml:space="preserve"> dello sviluppo e della crescita in età  evolutiva;</w:t>
      </w:r>
    </w:p>
    <w:p w14:paraId="48999D8B" w14:textId="3A0FA187" w:rsidR="00B849AE" w:rsidRPr="005F5AC3" w:rsidRDefault="00B849AE" w:rsidP="003A3F8B">
      <w:pPr>
        <w:pStyle w:val="NormaleWeb"/>
        <w:spacing w:before="2"/>
        <w:jc w:val="both"/>
        <w:rPr>
          <w:rFonts w:ascii="Trebuchet MS" w:hAnsi="Trebuchet MS"/>
          <w:sz w:val="22"/>
          <w:szCs w:val="22"/>
        </w:rPr>
      </w:pPr>
      <w:r w:rsidRPr="00EC47EC">
        <w:rPr>
          <w:rFonts w:ascii="Trebuchet MS" w:eastAsia="Cambria" w:hAnsi="Trebuchet MS" w:cs="Courier"/>
          <w:b/>
          <w:sz w:val="22"/>
          <w:szCs w:val="20"/>
          <w:lang w:eastAsia="en-US"/>
        </w:rPr>
        <w:t>I</w:t>
      </w:r>
      <w:r>
        <w:rPr>
          <w:rFonts w:ascii="Trebuchet MS" w:eastAsia="Cambria" w:hAnsi="Trebuchet MS" w:cs="Courier"/>
          <w:b/>
          <w:sz w:val="22"/>
          <w:szCs w:val="20"/>
          <w:lang w:eastAsia="en-US"/>
        </w:rPr>
        <w:t>I</w:t>
      </w:r>
      <w:r w:rsidRPr="00EC47EC">
        <w:rPr>
          <w:rFonts w:ascii="Trebuchet MS" w:eastAsia="Cambria" w:hAnsi="Trebuchet MS" w:cs="Courier"/>
          <w:b/>
          <w:sz w:val="22"/>
          <w:szCs w:val="20"/>
          <w:lang w:eastAsia="en-US"/>
        </w:rPr>
        <w:t xml:space="preserve"> prova</w:t>
      </w:r>
      <w:r w:rsidR="003A3F8B">
        <w:rPr>
          <w:rFonts w:ascii="Trebuchet MS" w:eastAsia="Cambria" w:hAnsi="Trebuchet MS" w:cs="Courier"/>
          <w:b/>
          <w:sz w:val="22"/>
          <w:szCs w:val="20"/>
          <w:lang w:eastAsia="en-US"/>
        </w:rPr>
        <w:t xml:space="preserve">: </w:t>
      </w:r>
      <w:r w:rsidR="00A2434B" w:rsidRPr="005F5AC3">
        <w:rPr>
          <w:rFonts w:ascii="Trebuchet MS" w:hAnsi="Trebuchet MS"/>
          <w:sz w:val="22"/>
          <w:szCs w:val="22"/>
        </w:rPr>
        <w:t>Il servizio sociale si trova spesso a confronto con situazioni di povertà e</w:t>
      </w:r>
      <w:r w:rsidR="00A2434B" w:rsidRPr="005F5AC3">
        <w:rPr>
          <w:rFonts w:ascii="Trebuchet MS" w:hAnsi="Trebuchet MS"/>
          <w:sz w:val="22"/>
          <w:szCs w:val="22"/>
        </w:rPr>
        <w:tab/>
        <w:t xml:space="preserve">disagio economico. La candidata </w:t>
      </w:r>
      <w:proofErr w:type="gramStart"/>
      <w:r w:rsidR="00A2434B" w:rsidRPr="005F5AC3">
        <w:rPr>
          <w:rFonts w:ascii="Trebuchet MS" w:hAnsi="Trebuchet MS"/>
          <w:sz w:val="22"/>
          <w:szCs w:val="22"/>
        </w:rPr>
        <w:t>illustri</w:t>
      </w:r>
      <w:proofErr w:type="gramEnd"/>
      <w:r w:rsidR="00A2434B" w:rsidRPr="005F5AC3">
        <w:rPr>
          <w:rFonts w:ascii="Trebuchet MS" w:hAnsi="Trebuchet MS"/>
          <w:sz w:val="22"/>
          <w:szCs w:val="22"/>
        </w:rPr>
        <w:t xml:space="preserve"> i servizi e le politiche di contrasto </w:t>
      </w:r>
      <w:r w:rsidR="00A2434B" w:rsidRPr="005F5AC3">
        <w:rPr>
          <w:rFonts w:ascii="Trebuchet MS" w:hAnsi="Trebuchet MS"/>
          <w:sz w:val="22"/>
          <w:szCs w:val="22"/>
        </w:rPr>
        <w:tab/>
        <w:t>alla povertà e quelle di sostegno al reddito</w:t>
      </w:r>
      <w:r w:rsidRPr="005F5AC3">
        <w:rPr>
          <w:rFonts w:ascii="Trebuchet MS" w:hAnsi="Trebuchet MS"/>
          <w:sz w:val="22"/>
          <w:szCs w:val="22"/>
        </w:rPr>
        <w:t>;</w:t>
      </w:r>
    </w:p>
    <w:p w14:paraId="483DCA38" w14:textId="77777777" w:rsidR="00B849AE" w:rsidRPr="00EC47EC" w:rsidRDefault="00B849AE" w:rsidP="00B849AE">
      <w:pPr>
        <w:pStyle w:val="NormaleWeb"/>
        <w:spacing w:before="2"/>
        <w:jc w:val="both"/>
        <w:rPr>
          <w:rFonts w:ascii="Trebuchet MS" w:eastAsia="Cambria" w:hAnsi="Trebuchet MS" w:cs="Courier"/>
          <w:b/>
          <w:sz w:val="22"/>
          <w:szCs w:val="20"/>
          <w:lang w:eastAsia="en-US"/>
        </w:rPr>
      </w:pPr>
      <w:r w:rsidRPr="00EC47EC">
        <w:rPr>
          <w:rFonts w:ascii="Trebuchet MS" w:eastAsia="Cambria" w:hAnsi="Trebuchet MS" w:cs="Courier"/>
          <w:b/>
          <w:sz w:val="22"/>
          <w:szCs w:val="20"/>
          <w:lang w:eastAsia="en-US"/>
        </w:rPr>
        <w:t>I</w:t>
      </w:r>
      <w:r>
        <w:rPr>
          <w:rFonts w:ascii="Trebuchet MS" w:eastAsia="Cambria" w:hAnsi="Trebuchet MS" w:cs="Courier"/>
          <w:b/>
          <w:sz w:val="22"/>
          <w:szCs w:val="20"/>
          <w:lang w:eastAsia="en-US"/>
        </w:rPr>
        <w:t>I</w:t>
      </w:r>
      <w:r w:rsidRPr="00EC47EC">
        <w:rPr>
          <w:rFonts w:ascii="Trebuchet MS" w:eastAsia="Cambria" w:hAnsi="Trebuchet MS" w:cs="Courier"/>
          <w:b/>
          <w:sz w:val="22"/>
          <w:szCs w:val="20"/>
          <w:lang w:eastAsia="en-US"/>
        </w:rPr>
        <w:t xml:space="preserve"> sessione</w:t>
      </w:r>
    </w:p>
    <w:p w14:paraId="64BE186B" w14:textId="676EDA03" w:rsidR="005F5AC3" w:rsidRPr="003A3F8B" w:rsidRDefault="00B849AE" w:rsidP="003A3F8B">
      <w:pPr>
        <w:pStyle w:val="NormaleWeb"/>
        <w:spacing w:before="2"/>
        <w:jc w:val="both"/>
        <w:rPr>
          <w:rFonts w:ascii="Trebuchet MS" w:eastAsia="Cambria" w:hAnsi="Trebuchet MS" w:cs="Courier"/>
          <w:b/>
          <w:sz w:val="22"/>
          <w:szCs w:val="20"/>
          <w:lang w:eastAsia="en-US"/>
        </w:rPr>
      </w:pPr>
      <w:proofErr w:type="gramStart"/>
      <w:r w:rsidRPr="00EC47EC">
        <w:rPr>
          <w:rFonts w:ascii="Trebuchet MS" w:eastAsia="Cambria" w:hAnsi="Trebuchet MS" w:cs="Courier"/>
          <w:b/>
          <w:sz w:val="22"/>
          <w:szCs w:val="20"/>
          <w:lang w:eastAsia="en-US"/>
        </w:rPr>
        <w:t>I</w:t>
      </w:r>
      <w:proofErr w:type="gramEnd"/>
      <w:r w:rsidRPr="00EC47EC">
        <w:rPr>
          <w:rFonts w:ascii="Trebuchet MS" w:eastAsia="Cambria" w:hAnsi="Trebuchet MS" w:cs="Courier"/>
          <w:b/>
          <w:sz w:val="22"/>
          <w:szCs w:val="20"/>
          <w:lang w:eastAsia="en-US"/>
        </w:rPr>
        <w:t xml:space="preserve"> prova</w:t>
      </w:r>
      <w:r w:rsidR="003A3F8B">
        <w:rPr>
          <w:rFonts w:ascii="Trebuchet MS" w:eastAsia="Cambria" w:hAnsi="Trebuchet MS" w:cs="Courier"/>
          <w:b/>
          <w:sz w:val="22"/>
          <w:szCs w:val="20"/>
          <w:lang w:eastAsia="en-US"/>
        </w:rPr>
        <w:t xml:space="preserve">: </w:t>
      </w:r>
      <w:r w:rsidR="005F5AC3" w:rsidRPr="007C65E7">
        <w:rPr>
          <w:rFonts w:ascii="Trebuchet MS" w:eastAsia="Cambria" w:hAnsi="Trebuchet MS" w:cs="Courier"/>
          <w:sz w:val="22"/>
          <w:lang w:eastAsia="en-US"/>
        </w:rPr>
        <w:t>Il lavoro con i gruppi come strumento di promozione dei diritti di  cittadinanza sociale e di sostegno alle persone e alle loro famiglie</w:t>
      </w:r>
      <w:r w:rsidR="005F5AC3" w:rsidRPr="00F62CFB">
        <w:rPr>
          <w:rFonts w:ascii="Trebuchet MS" w:eastAsia="Cambria" w:hAnsi="Trebuchet MS" w:cs="Courier"/>
          <w:sz w:val="22"/>
          <w:lang w:eastAsia="en-US"/>
        </w:rPr>
        <w:t>;</w:t>
      </w:r>
    </w:p>
    <w:p w14:paraId="789C3B98" w14:textId="75319221" w:rsidR="005F5AC3" w:rsidRPr="003A3F8B" w:rsidRDefault="00B849AE" w:rsidP="003A3F8B">
      <w:pPr>
        <w:pStyle w:val="NormaleWeb"/>
        <w:spacing w:before="2"/>
        <w:jc w:val="both"/>
        <w:rPr>
          <w:rFonts w:ascii="Trebuchet MS" w:eastAsia="Cambria" w:hAnsi="Trebuchet MS" w:cs="Courier"/>
          <w:b/>
          <w:sz w:val="22"/>
          <w:szCs w:val="20"/>
          <w:lang w:eastAsia="en-US"/>
        </w:rPr>
      </w:pPr>
      <w:r w:rsidRPr="00EC47EC">
        <w:rPr>
          <w:rFonts w:ascii="Trebuchet MS" w:eastAsia="Cambria" w:hAnsi="Trebuchet MS" w:cs="Courier"/>
          <w:b/>
          <w:sz w:val="22"/>
          <w:szCs w:val="20"/>
          <w:lang w:eastAsia="en-US"/>
        </w:rPr>
        <w:t>I</w:t>
      </w:r>
      <w:r>
        <w:rPr>
          <w:rFonts w:ascii="Trebuchet MS" w:eastAsia="Cambria" w:hAnsi="Trebuchet MS" w:cs="Courier"/>
          <w:b/>
          <w:sz w:val="22"/>
          <w:szCs w:val="20"/>
          <w:lang w:eastAsia="en-US"/>
        </w:rPr>
        <w:t>I</w:t>
      </w:r>
      <w:r w:rsidRPr="00EC47EC">
        <w:rPr>
          <w:rFonts w:ascii="Trebuchet MS" w:eastAsia="Cambria" w:hAnsi="Trebuchet MS" w:cs="Courier"/>
          <w:b/>
          <w:sz w:val="22"/>
          <w:szCs w:val="20"/>
          <w:lang w:eastAsia="en-US"/>
        </w:rPr>
        <w:t xml:space="preserve"> prova</w:t>
      </w:r>
      <w:r w:rsidR="003A3F8B">
        <w:rPr>
          <w:rFonts w:ascii="Trebuchet MS" w:eastAsia="Cambria" w:hAnsi="Trebuchet MS" w:cs="Courier"/>
          <w:b/>
          <w:sz w:val="22"/>
          <w:szCs w:val="20"/>
          <w:lang w:eastAsia="en-US"/>
        </w:rPr>
        <w:t xml:space="preserve">: </w:t>
      </w:r>
      <w:r w:rsidR="005F5AC3" w:rsidRPr="00855B80">
        <w:rPr>
          <w:rFonts w:ascii="Trebuchet MS" w:hAnsi="Trebuchet MS"/>
          <w:sz w:val="22"/>
          <w:szCs w:val="22"/>
        </w:rPr>
        <w:t xml:space="preserve">Disabilità e lavoro: strumenti e strategie per avviare percorsi </w:t>
      </w:r>
      <w:proofErr w:type="gramStart"/>
      <w:r w:rsidR="005F5AC3" w:rsidRPr="00855B80">
        <w:rPr>
          <w:rFonts w:ascii="Trebuchet MS" w:hAnsi="Trebuchet MS"/>
          <w:sz w:val="22"/>
          <w:szCs w:val="22"/>
        </w:rPr>
        <w:t xml:space="preserve">di </w:t>
      </w:r>
      <w:proofErr w:type="gramEnd"/>
      <w:r w:rsidR="005F5AC3" w:rsidRPr="00855B80">
        <w:rPr>
          <w:rFonts w:ascii="Trebuchet MS" w:hAnsi="Trebuchet MS"/>
          <w:sz w:val="22"/>
          <w:szCs w:val="22"/>
        </w:rPr>
        <w:t>inserimento sociale</w:t>
      </w:r>
      <w:r w:rsidR="005F5AC3" w:rsidRPr="00ED0354">
        <w:rPr>
          <w:rFonts w:ascii="Trebuchet MS" w:hAnsi="Trebuchet MS"/>
          <w:sz w:val="22"/>
          <w:szCs w:val="22"/>
        </w:rPr>
        <w:t>;</w:t>
      </w:r>
    </w:p>
    <w:p w14:paraId="1CA73BD2" w14:textId="77777777" w:rsidR="005F5AC3" w:rsidRDefault="005F5AC3" w:rsidP="005F5AC3">
      <w:pPr>
        <w:tabs>
          <w:tab w:val="left" w:pos="284"/>
        </w:tabs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ab/>
      </w:r>
    </w:p>
    <w:p w14:paraId="1BB1C190" w14:textId="25577442" w:rsidR="00897F25" w:rsidRPr="003A3F8B" w:rsidRDefault="00897F25" w:rsidP="00897F25">
      <w:pPr>
        <w:rPr>
          <w:rFonts w:ascii="Trebuchet MS" w:eastAsia="Cambria" w:hAnsi="Trebuchet MS" w:cs="Courier"/>
          <w:b/>
          <w:sz w:val="22"/>
          <w:szCs w:val="20"/>
          <w:lang w:eastAsia="en-US"/>
        </w:rPr>
      </w:pPr>
      <w:r>
        <w:rPr>
          <w:b/>
        </w:rPr>
        <w:t>2012</w:t>
      </w:r>
      <w:r w:rsidRPr="00EC47EC">
        <w:rPr>
          <w:b/>
        </w:rPr>
        <w:t xml:space="preserve"> Albo</w:t>
      </w:r>
      <w:proofErr w:type="gramStart"/>
      <w:r>
        <w:rPr>
          <w:b/>
        </w:rPr>
        <w:t xml:space="preserve"> </w:t>
      </w:r>
      <w:r w:rsidR="005F5AC3">
        <w:rPr>
          <w:b/>
        </w:rPr>
        <w:t xml:space="preserve"> </w:t>
      </w:r>
      <w:proofErr w:type="gramEnd"/>
      <w:r w:rsidR="005F5AC3">
        <w:rPr>
          <w:b/>
        </w:rPr>
        <w:t>B</w:t>
      </w:r>
    </w:p>
    <w:p w14:paraId="0D5B7A99" w14:textId="0957DCD9" w:rsidR="00897F25" w:rsidRDefault="00897F25" w:rsidP="00897F25">
      <w:pPr>
        <w:pStyle w:val="NormaleWeb"/>
        <w:spacing w:before="2"/>
        <w:jc w:val="both"/>
        <w:rPr>
          <w:rFonts w:ascii="Trebuchet MS" w:eastAsia="Cambria" w:hAnsi="Trebuchet MS" w:cs="Courier"/>
          <w:b/>
          <w:sz w:val="22"/>
          <w:szCs w:val="20"/>
          <w:lang w:eastAsia="en-US"/>
        </w:rPr>
      </w:pPr>
      <w:proofErr w:type="gramStart"/>
      <w:r w:rsidRPr="00EC47EC">
        <w:rPr>
          <w:rFonts w:ascii="Trebuchet MS" w:eastAsia="Cambria" w:hAnsi="Trebuchet MS" w:cs="Courier"/>
          <w:b/>
          <w:sz w:val="22"/>
          <w:szCs w:val="20"/>
          <w:lang w:eastAsia="en-US"/>
        </w:rPr>
        <w:t>I sessione</w:t>
      </w:r>
      <w:proofErr w:type="gramEnd"/>
    </w:p>
    <w:p w14:paraId="71330462" w14:textId="3B97FC7A" w:rsidR="005F5AC3" w:rsidRPr="001B749D" w:rsidRDefault="005F5AC3" w:rsidP="003A3F8B">
      <w:pPr>
        <w:pStyle w:val="NormaleWeb"/>
        <w:spacing w:before="2"/>
        <w:jc w:val="both"/>
        <w:rPr>
          <w:rFonts w:ascii="Trebuchet MS" w:eastAsia="Cambria" w:hAnsi="Trebuchet MS" w:cs="Courier"/>
          <w:sz w:val="22"/>
          <w:lang w:eastAsia="en-US"/>
        </w:rPr>
      </w:pPr>
      <w:proofErr w:type="gramStart"/>
      <w:r w:rsidRPr="00EC47EC">
        <w:rPr>
          <w:rFonts w:ascii="Trebuchet MS" w:eastAsia="Cambria" w:hAnsi="Trebuchet MS" w:cs="Courier"/>
          <w:b/>
          <w:sz w:val="22"/>
          <w:szCs w:val="20"/>
          <w:lang w:eastAsia="en-US"/>
        </w:rPr>
        <w:t>I</w:t>
      </w:r>
      <w:proofErr w:type="gramEnd"/>
      <w:r w:rsidRPr="00EC47EC">
        <w:rPr>
          <w:rFonts w:ascii="Trebuchet MS" w:eastAsia="Cambria" w:hAnsi="Trebuchet MS" w:cs="Courier"/>
          <w:b/>
          <w:sz w:val="22"/>
          <w:szCs w:val="20"/>
          <w:lang w:eastAsia="en-US"/>
        </w:rPr>
        <w:t xml:space="preserve"> prova</w:t>
      </w:r>
      <w:r w:rsidR="003A3F8B">
        <w:rPr>
          <w:rFonts w:ascii="Trebuchet MS" w:eastAsiaTheme="minorEastAsia" w:hAnsi="Trebuchet MS" w:cstheme="minorBidi"/>
          <w:sz w:val="22"/>
          <w:szCs w:val="22"/>
        </w:rPr>
        <w:t xml:space="preserve">: </w:t>
      </w:r>
      <w:r w:rsidRPr="001B749D">
        <w:rPr>
          <w:rFonts w:ascii="Trebuchet MS" w:eastAsia="Cambria" w:hAnsi="Trebuchet MS" w:cs="Courier"/>
          <w:sz w:val="22"/>
          <w:lang w:eastAsia="en-US"/>
        </w:rPr>
        <w:t>L’importanza del colloquio per la lettura e la valutazione del bisogno: la candidata/il candidato illustri questo strumento professionale all’interno del processo metodologico di aiuto</w:t>
      </w:r>
      <w:r>
        <w:rPr>
          <w:rFonts w:ascii="Trebuchet MS" w:hAnsi="Trebuchet MS"/>
          <w:sz w:val="22"/>
          <w:szCs w:val="22"/>
        </w:rPr>
        <w:t>;</w:t>
      </w:r>
    </w:p>
    <w:p w14:paraId="4E7E8CE6" w14:textId="1639DECE" w:rsidR="005F5AC3" w:rsidRDefault="005F5AC3" w:rsidP="003A3F8B">
      <w:pPr>
        <w:pStyle w:val="NormaleWeb"/>
        <w:spacing w:before="2"/>
        <w:jc w:val="both"/>
        <w:rPr>
          <w:rFonts w:ascii="Trebuchet MS" w:eastAsia="Cambria" w:hAnsi="Trebuchet MS" w:cs="Courier"/>
          <w:b/>
          <w:sz w:val="22"/>
          <w:szCs w:val="20"/>
          <w:lang w:eastAsia="en-US"/>
        </w:rPr>
      </w:pPr>
      <w:r w:rsidRPr="00EC47EC">
        <w:rPr>
          <w:rFonts w:ascii="Trebuchet MS" w:eastAsia="Cambria" w:hAnsi="Trebuchet MS" w:cs="Courier"/>
          <w:b/>
          <w:sz w:val="22"/>
          <w:szCs w:val="20"/>
          <w:lang w:eastAsia="en-US"/>
        </w:rPr>
        <w:t>I</w:t>
      </w:r>
      <w:r>
        <w:rPr>
          <w:rFonts w:ascii="Trebuchet MS" w:eastAsia="Cambria" w:hAnsi="Trebuchet MS" w:cs="Courier"/>
          <w:b/>
          <w:sz w:val="22"/>
          <w:szCs w:val="20"/>
          <w:lang w:eastAsia="en-US"/>
        </w:rPr>
        <w:t>I</w:t>
      </w:r>
      <w:r w:rsidRPr="00EC47EC">
        <w:rPr>
          <w:rFonts w:ascii="Trebuchet MS" w:eastAsia="Cambria" w:hAnsi="Trebuchet MS" w:cs="Courier"/>
          <w:b/>
          <w:sz w:val="22"/>
          <w:szCs w:val="20"/>
          <w:lang w:eastAsia="en-US"/>
        </w:rPr>
        <w:t xml:space="preserve"> prova</w:t>
      </w:r>
      <w:r w:rsidR="003A3F8B">
        <w:rPr>
          <w:rFonts w:ascii="Trebuchet MS" w:hAnsi="Trebuchet MS"/>
          <w:sz w:val="22"/>
          <w:szCs w:val="22"/>
        </w:rPr>
        <w:t xml:space="preserve">: </w:t>
      </w:r>
      <w:r w:rsidRPr="00861C7A">
        <w:rPr>
          <w:rFonts w:ascii="Trebuchet MS" w:hAnsi="Trebuchet MS"/>
          <w:sz w:val="22"/>
          <w:szCs w:val="22"/>
        </w:rPr>
        <w:t xml:space="preserve">L’importanza della ricerca sociale per l’organizzazione dei servizi. La candidata, il candidato </w:t>
      </w:r>
      <w:proofErr w:type="gramStart"/>
      <w:r w:rsidRPr="00861C7A">
        <w:rPr>
          <w:rFonts w:ascii="Trebuchet MS" w:hAnsi="Trebuchet MS"/>
          <w:sz w:val="22"/>
          <w:szCs w:val="22"/>
        </w:rPr>
        <w:t>illustri</w:t>
      </w:r>
      <w:proofErr w:type="gramEnd"/>
      <w:r w:rsidRPr="00861C7A">
        <w:rPr>
          <w:rFonts w:ascii="Trebuchet MS" w:hAnsi="Trebuchet MS"/>
          <w:sz w:val="22"/>
          <w:szCs w:val="22"/>
        </w:rPr>
        <w:t xml:space="preserve"> gli strumenti di analisi del territorio utili alla realizzazione di un servizio domiciliare per il sostegno educativo rivolto ai minori con disagio scolastico</w:t>
      </w:r>
      <w:r w:rsidRPr="00ED0354">
        <w:rPr>
          <w:rFonts w:ascii="Trebuchet MS" w:hAnsi="Trebuchet MS"/>
          <w:sz w:val="22"/>
          <w:szCs w:val="22"/>
        </w:rPr>
        <w:t>;</w:t>
      </w:r>
    </w:p>
    <w:p w14:paraId="097AE56D" w14:textId="77777777" w:rsidR="00897F25" w:rsidRDefault="00897F25" w:rsidP="00897F25">
      <w:pPr>
        <w:pStyle w:val="NormaleWeb"/>
        <w:spacing w:before="2"/>
        <w:jc w:val="both"/>
        <w:rPr>
          <w:rFonts w:ascii="Trebuchet MS" w:eastAsia="Cambria" w:hAnsi="Trebuchet MS" w:cs="Courier"/>
          <w:b/>
          <w:sz w:val="22"/>
          <w:szCs w:val="20"/>
          <w:lang w:eastAsia="en-US"/>
        </w:rPr>
      </w:pPr>
      <w:r w:rsidRPr="00EC47EC">
        <w:rPr>
          <w:rFonts w:ascii="Trebuchet MS" w:eastAsia="Cambria" w:hAnsi="Trebuchet MS" w:cs="Courier"/>
          <w:b/>
          <w:sz w:val="22"/>
          <w:szCs w:val="20"/>
          <w:lang w:eastAsia="en-US"/>
        </w:rPr>
        <w:t>I</w:t>
      </w:r>
      <w:r>
        <w:rPr>
          <w:rFonts w:ascii="Trebuchet MS" w:eastAsia="Cambria" w:hAnsi="Trebuchet MS" w:cs="Courier"/>
          <w:b/>
          <w:sz w:val="22"/>
          <w:szCs w:val="20"/>
          <w:lang w:eastAsia="en-US"/>
        </w:rPr>
        <w:t>I</w:t>
      </w:r>
      <w:r w:rsidRPr="00EC47EC">
        <w:rPr>
          <w:rFonts w:ascii="Trebuchet MS" w:eastAsia="Cambria" w:hAnsi="Trebuchet MS" w:cs="Courier"/>
          <w:b/>
          <w:sz w:val="22"/>
          <w:szCs w:val="20"/>
          <w:lang w:eastAsia="en-US"/>
        </w:rPr>
        <w:t xml:space="preserve"> sessione</w:t>
      </w:r>
    </w:p>
    <w:p w14:paraId="21271224" w14:textId="674B5E24" w:rsidR="005F5AC3" w:rsidRPr="003A3F8B" w:rsidRDefault="00897F25" w:rsidP="003A3F8B">
      <w:pPr>
        <w:pStyle w:val="NormaleWeb"/>
        <w:spacing w:before="2"/>
        <w:jc w:val="both"/>
        <w:rPr>
          <w:rFonts w:ascii="Trebuchet MS" w:eastAsia="Cambria" w:hAnsi="Trebuchet MS" w:cs="Courier"/>
          <w:b/>
          <w:sz w:val="22"/>
          <w:szCs w:val="20"/>
          <w:lang w:eastAsia="en-US"/>
        </w:rPr>
      </w:pPr>
      <w:proofErr w:type="gramStart"/>
      <w:r w:rsidRPr="00EC47EC">
        <w:rPr>
          <w:rFonts w:ascii="Trebuchet MS" w:eastAsia="Cambria" w:hAnsi="Trebuchet MS" w:cs="Courier"/>
          <w:b/>
          <w:sz w:val="22"/>
          <w:szCs w:val="20"/>
          <w:lang w:eastAsia="en-US"/>
        </w:rPr>
        <w:t>I</w:t>
      </w:r>
      <w:proofErr w:type="gramEnd"/>
      <w:r w:rsidRPr="00EC47EC">
        <w:rPr>
          <w:rFonts w:ascii="Trebuchet MS" w:eastAsia="Cambria" w:hAnsi="Trebuchet MS" w:cs="Courier"/>
          <w:b/>
          <w:sz w:val="22"/>
          <w:szCs w:val="20"/>
          <w:lang w:eastAsia="en-US"/>
        </w:rPr>
        <w:t xml:space="preserve"> prova</w:t>
      </w:r>
      <w:r w:rsidR="003A3F8B">
        <w:rPr>
          <w:rFonts w:ascii="Trebuchet MS" w:hAnsi="Trebuchet MS"/>
          <w:sz w:val="22"/>
          <w:szCs w:val="22"/>
        </w:rPr>
        <w:t>:</w:t>
      </w:r>
      <w:r w:rsidR="005F5AC3" w:rsidRPr="009D044E">
        <w:rPr>
          <w:rFonts w:ascii="Trebuchet MS" w:hAnsi="Trebuchet MS"/>
          <w:sz w:val="22"/>
          <w:szCs w:val="22"/>
        </w:rPr>
        <w:t xml:space="preserve"> </w:t>
      </w:r>
      <w:r w:rsidR="005F5AC3" w:rsidRPr="00F62CFB">
        <w:rPr>
          <w:rFonts w:ascii="Trebuchet MS" w:eastAsia="Cambria" w:hAnsi="Trebuchet MS" w:cs="Courier"/>
          <w:sz w:val="22"/>
          <w:lang w:eastAsia="en-US"/>
        </w:rPr>
        <w:t>La candidata/il candidato rifletta sull’importanza della documentazione per la formulazione e realizzazione del processo di aiuto, con specifico riferimento ai modelli teorici e metodologici della professione di assistente sociale;</w:t>
      </w:r>
    </w:p>
    <w:p w14:paraId="73A4994D" w14:textId="585E52B7" w:rsidR="00EC47EC" w:rsidRPr="003A3F8B" w:rsidRDefault="00897F25" w:rsidP="003A3F8B">
      <w:pPr>
        <w:pStyle w:val="NormaleWeb"/>
        <w:spacing w:before="2"/>
        <w:jc w:val="both"/>
        <w:rPr>
          <w:rFonts w:ascii="Trebuchet MS" w:eastAsia="Cambria" w:hAnsi="Trebuchet MS" w:cs="Courier"/>
          <w:b/>
          <w:sz w:val="22"/>
          <w:szCs w:val="20"/>
          <w:lang w:eastAsia="en-US"/>
        </w:rPr>
      </w:pPr>
      <w:r w:rsidRPr="00EC47EC">
        <w:rPr>
          <w:rFonts w:ascii="Trebuchet MS" w:eastAsia="Cambria" w:hAnsi="Trebuchet MS" w:cs="Courier"/>
          <w:b/>
          <w:sz w:val="22"/>
          <w:szCs w:val="20"/>
          <w:lang w:eastAsia="en-US"/>
        </w:rPr>
        <w:t>I</w:t>
      </w:r>
      <w:r>
        <w:rPr>
          <w:rFonts w:ascii="Trebuchet MS" w:eastAsia="Cambria" w:hAnsi="Trebuchet MS" w:cs="Courier"/>
          <w:b/>
          <w:sz w:val="22"/>
          <w:szCs w:val="20"/>
          <w:lang w:eastAsia="en-US"/>
        </w:rPr>
        <w:t>I</w:t>
      </w:r>
      <w:r w:rsidRPr="00EC47EC">
        <w:rPr>
          <w:rFonts w:ascii="Trebuchet MS" w:eastAsia="Cambria" w:hAnsi="Trebuchet MS" w:cs="Courier"/>
          <w:b/>
          <w:sz w:val="22"/>
          <w:szCs w:val="20"/>
          <w:lang w:eastAsia="en-US"/>
        </w:rPr>
        <w:t xml:space="preserve"> prova</w:t>
      </w:r>
      <w:r w:rsidR="003A3F8B">
        <w:rPr>
          <w:rFonts w:ascii="Trebuchet MS" w:eastAsia="Cambria" w:hAnsi="Trebuchet MS" w:cs="Courier"/>
          <w:b/>
          <w:sz w:val="22"/>
          <w:szCs w:val="20"/>
          <w:lang w:eastAsia="en-US"/>
        </w:rPr>
        <w:t xml:space="preserve">: </w:t>
      </w:r>
      <w:bookmarkStart w:id="0" w:name="_GoBack"/>
      <w:bookmarkEnd w:id="0"/>
      <w:r w:rsidR="005F5AC3" w:rsidRPr="0017753E">
        <w:rPr>
          <w:rFonts w:ascii="Trebuchet MS" w:eastAsia="Cambria" w:hAnsi="Trebuchet MS" w:cs="Times"/>
          <w:sz w:val="22"/>
          <w:lang w:eastAsia="en-US"/>
        </w:rPr>
        <w:t xml:space="preserve">Alla luce dei riferimenti teorici e normativi (anche regionali), la candidata/il candidato </w:t>
      </w:r>
      <w:proofErr w:type="gramStart"/>
      <w:r w:rsidR="005F5AC3" w:rsidRPr="0017753E">
        <w:rPr>
          <w:rFonts w:ascii="Trebuchet MS" w:eastAsia="Cambria" w:hAnsi="Trebuchet MS" w:cs="Times"/>
          <w:sz w:val="22"/>
          <w:lang w:eastAsia="en-US"/>
        </w:rPr>
        <w:t>illustri</w:t>
      </w:r>
      <w:proofErr w:type="gramEnd"/>
      <w:r w:rsidR="005F5AC3" w:rsidRPr="0017753E">
        <w:rPr>
          <w:rFonts w:ascii="Trebuchet MS" w:eastAsia="Cambria" w:hAnsi="Trebuchet MS" w:cs="Times"/>
          <w:sz w:val="22"/>
          <w:lang w:eastAsia="en-US"/>
        </w:rPr>
        <w:t xml:space="preserve"> compiti e funzioni dell’assistente sociale in favore di anziani non autosufficienti</w:t>
      </w:r>
    </w:p>
    <w:sectPr w:rsidR="00EC47EC" w:rsidRPr="003A3F8B" w:rsidSect="00686C89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altName w:val="Times New Roman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Courier">
    <w:panose1 w:val="02000509000000000000"/>
    <w:charset w:val="00"/>
    <w:family w:val="auto"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07F17"/>
    <w:multiLevelType w:val="hybridMultilevel"/>
    <w:tmpl w:val="88F0D2E0"/>
    <w:lvl w:ilvl="0" w:tplc="3CB65AFA">
      <w:numFmt w:val="bullet"/>
      <w:lvlText w:val="-"/>
      <w:lvlJc w:val="left"/>
      <w:pPr>
        <w:ind w:left="1080" w:hanging="360"/>
      </w:pPr>
      <w:rPr>
        <w:rFonts w:ascii="Times" w:eastAsia="Times New Roman" w:hAnsi="Time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7EC"/>
    <w:rsid w:val="002551BF"/>
    <w:rsid w:val="003A3F8B"/>
    <w:rsid w:val="00490BBD"/>
    <w:rsid w:val="00530691"/>
    <w:rsid w:val="005F5AC3"/>
    <w:rsid w:val="00686C89"/>
    <w:rsid w:val="007268C4"/>
    <w:rsid w:val="00791E06"/>
    <w:rsid w:val="00897F25"/>
    <w:rsid w:val="00A2434B"/>
    <w:rsid w:val="00B849AE"/>
    <w:rsid w:val="00D83626"/>
    <w:rsid w:val="00DC399B"/>
    <w:rsid w:val="00EC4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B3B661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rsid w:val="00EC47E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Corpodeltesto">
    <w:name w:val="Body Text"/>
    <w:basedOn w:val="Normale"/>
    <w:link w:val="CorpodeltestoCarattere"/>
    <w:rsid w:val="00EC47EC"/>
    <w:pPr>
      <w:widowControl w:val="0"/>
      <w:spacing w:line="360" w:lineRule="atLeast"/>
      <w:ind w:right="67"/>
      <w:jc w:val="both"/>
    </w:pPr>
    <w:rPr>
      <w:rFonts w:ascii="Times" w:eastAsia="Times New Roman" w:hAnsi="Times" w:cs="Times New Roman"/>
      <w:szCs w:val="20"/>
    </w:rPr>
  </w:style>
  <w:style w:type="character" w:customStyle="1" w:styleId="CorpodeltestoCarattere">
    <w:name w:val="Corpo del testo Carattere"/>
    <w:basedOn w:val="Caratterepredefinitoparagrafo"/>
    <w:link w:val="Corpodeltesto"/>
    <w:rsid w:val="00EC47EC"/>
    <w:rPr>
      <w:rFonts w:ascii="Times" w:eastAsia="Times New Roman" w:hAnsi="Times" w:cs="Times New Roman"/>
      <w:szCs w:val="20"/>
    </w:rPr>
  </w:style>
  <w:style w:type="paragraph" w:styleId="Paragrafoelenco">
    <w:name w:val="List Paragraph"/>
    <w:basedOn w:val="Normale"/>
    <w:uiPriority w:val="34"/>
    <w:qFormat/>
    <w:rsid w:val="005F5A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rsid w:val="00EC47E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Corpodeltesto">
    <w:name w:val="Body Text"/>
    <w:basedOn w:val="Normale"/>
    <w:link w:val="CorpodeltestoCarattere"/>
    <w:rsid w:val="00EC47EC"/>
    <w:pPr>
      <w:widowControl w:val="0"/>
      <w:spacing w:line="360" w:lineRule="atLeast"/>
      <w:ind w:right="67"/>
      <w:jc w:val="both"/>
    </w:pPr>
    <w:rPr>
      <w:rFonts w:ascii="Times" w:eastAsia="Times New Roman" w:hAnsi="Times" w:cs="Times New Roman"/>
      <w:szCs w:val="20"/>
    </w:rPr>
  </w:style>
  <w:style w:type="character" w:customStyle="1" w:styleId="CorpodeltestoCarattere">
    <w:name w:val="Corpo del testo Carattere"/>
    <w:basedOn w:val="Caratterepredefinitoparagrafo"/>
    <w:link w:val="Corpodeltesto"/>
    <w:rsid w:val="00EC47EC"/>
    <w:rPr>
      <w:rFonts w:ascii="Times" w:eastAsia="Times New Roman" w:hAnsi="Times" w:cs="Times New Roman"/>
      <w:szCs w:val="20"/>
    </w:rPr>
  </w:style>
  <w:style w:type="paragraph" w:styleId="Paragrafoelenco">
    <w:name w:val="List Paragraph"/>
    <w:basedOn w:val="Normale"/>
    <w:uiPriority w:val="34"/>
    <w:qFormat/>
    <w:rsid w:val="005F5A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612</Words>
  <Characters>3493</Characters>
  <Application>Microsoft Macintosh Word</Application>
  <DocSecurity>0</DocSecurity>
  <Lines>29</Lines>
  <Paragraphs>8</Paragraphs>
  <ScaleCrop>false</ScaleCrop>
  <Company/>
  <LinksUpToDate>false</LinksUpToDate>
  <CharactersWithSpaces>4097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grazia</dc:creator>
  <cp:keywords/>
  <dc:description/>
  <cp:lastModifiedBy>grazia</cp:lastModifiedBy>
  <cp:revision>3</cp:revision>
  <dcterms:created xsi:type="dcterms:W3CDTF">2017-02-20T16:51:00Z</dcterms:created>
  <dcterms:modified xsi:type="dcterms:W3CDTF">2017-02-20T16:57:00Z</dcterms:modified>
</cp:coreProperties>
</file>